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7E8" w:rsidRPr="00DE70BA" w:rsidRDefault="003B5A08" w:rsidP="00D94E3D">
      <w:pPr>
        <w:pStyle w:val="Szvegtrzs1"/>
        <w:widowControl w:val="0"/>
        <w:shd w:val="clear" w:color="auto" w:fill="auto"/>
        <w:spacing w:after="0" w:line="240" w:lineRule="auto"/>
        <w:ind w:firstLine="0"/>
        <w:jc w:val="center"/>
        <w:rPr>
          <w:b/>
          <w:sz w:val="24"/>
          <w:szCs w:val="24"/>
        </w:rPr>
      </w:pPr>
      <w:r w:rsidRPr="00DE70BA">
        <w:rPr>
          <w:b/>
          <w:sz w:val="24"/>
          <w:szCs w:val="24"/>
        </w:rPr>
        <w:t>PÉNZÜGYI MEGÁLLAPODÁS</w:t>
      </w:r>
    </w:p>
    <w:p w:rsidR="00D94E3D" w:rsidRDefault="00D94E3D" w:rsidP="00D94E3D">
      <w:pPr>
        <w:pStyle w:val="Szvegtrzs1"/>
        <w:shd w:val="clear" w:color="auto" w:fill="auto"/>
        <w:spacing w:after="178" w:line="252" w:lineRule="exact"/>
        <w:ind w:right="60" w:firstLine="0"/>
        <w:jc w:val="center"/>
      </w:pPr>
    </w:p>
    <w:p w:rsidR="00BF67E8" w:rsidRDefault="003B5A08">
      <w:pPr>
        <w:pStyle w:val="Szvegtrzs1"/>
        <w:shd w:val="clear" w:color="auto" w:fill="auto"/>
        <w:spacing w:after="178" w:line="252" w:lineRule="exact"/>
        <w:ind w:right="60" w:firstLine="0"/>
        <w:jc w:val="both"/>
      </w:pPr>
      <w:r>
        <w:t xml:space="preserve">Amely létrejött egyrészről </w:t>
      </w:r>
      <w:r w:rsidRPr="009635A6">
        <w:rPr>
          <w:b/>
        </w:rPr>
        <w:t>ÁLLVÁNY Kft</w:t>
      </w:r>
      <w:r>
        <w:t xml:space="preserve"> (2700 Cegléd, Déli út 85., </w:t>
      </w:r>
      <w:proofErr w:type="spellStart"/>
      <w:r>
        <w:t>képv</w:t>
      </w:r>
      <w:proofErr w:type="spellEnd"/>
      <w:proofErr w:type="gramStart"/>
      <w:r>
        <w:t>.:</w:t>
      </w:r>
      <w:proofErr w:type="gramEnd"/>
      <w:r>
        <w:t xml:space="preserve"> Gyebnár Sándor ügyvezető), mint megállapodó fél, a továbbiakban megállapodó fél, másrészről </w:t>
      </w:r>
      <w:r w:rsidRPr="009635A6">
        <w:rPr>
          <w:b/>
        </w:rPr>
        <w:t>Tápiógyörgye Község Önkormányzata</w:t>
      </w:r>
      <w:r>
        <w:t xml:space="preserve"> (2767 Tápiógyörgye, Szent István tér 1., </w:t>
      </w:r>
      <w:proofErr w:type="spellStart"/>
      <w:r>
        <w:t>képv</w:t>
      </w:r>
      <w:proofErr w:type="spellEnd"/>
      <w:r>
        <w:t>. Varró István polgármester és Papp Antal jegyző), mint megállapodó fél, a továbbiakban megállapodó fél továbbá Dr. Komjáti Mihály (2700 Cegléd, malom u. 1.), mint megállapodó fél, a továbbiakban megállapodó fél között a mai napon az alábbiak szerint.</w:t>
      </w:r>
    </w:p>
    <w:p w:rsidR="00BF67E8" w:rsidRDefault="003B5A08" w:rsidP="00331BEF">
      <w:pPr>
        <w:pStyle w:val="Szvegtrzs1"/>
        <w:numPr>
          <w:ilvl w:val="0"/>
          <w:numId w:val="1"/>
        </w:numPr>
        <w:shd w:val="clear" w:color="auto" w:fill="auto"/>
        <w:tabs>
          <w:tab w:val="left" w:pos="716"/>
        </w:tabs>
        <w:spacing w:after="0" w:line="240" w:lineRule="auto"/>
        <w:ind w:left="720" w:right="60" w:hanging="340"/>
        <w:jc w:val="both"/>
      </w:pPr>
      <w:r>
        <w:t>A felek kölcsönösen rögzítik, hogy közöttük a Fővárosi Törvényszéken 9</w:t>
      </w:r>
      <w:proofErr w:type="gramStart"/>
      <w:r>
        <w:t>.G</w:t>
      </w:r>
      <w:proofErr w:type="gramEnd"/>
      <w:r>
        <w:t>.41.353/2008., majd a Fővárosi ítélőtábla előtt 3.Pf.21.279/2012/3. sz. alatt volt folyamatban peres eljárás, amely a Kúria Pfv.V.21.035/2013/5. sz. ítéletével ért véget. Az ítélet a felülvizsgálatot kezdeményező Önkormányzat által támadott II. fokú ítéletet helyben hagyta.</w:t>
      </w:r>
    </w:p>
    <w:p w:rsidR="00BF67E8" w:rsidRDefault="003B5A08" w:rsidP="00331BEF">
      <w:pPr>
        <w:pStyle w:val="Szvegtrzs1"/>
        <w:numPr>
          <w:ilvl w:val="0"/>
          <w:numId w:val="1"/>
        </w:numPr>
        <w:shd w:val="clear" w:color="auto" w:fill="auto"/>
        <w:tabs>
          <w:tab w:val="left" w:pos="740"/>
        </w:tabs>
        <w:spacing w:after="0" w:line="240" w:lineRule="auto"/>
        <w:ind w:left="720" w:right="60" w:hanging="340"/>
        <w:jc w:val="both"/>
      </w:pPr>
      <w:r>
        <w:t>A felek kölcsönösen áttekintették a kialakult helyzetet, és képviselőjük útján tárgyaltak egymással, amely eredményhez képest a következőkben állapodnak meg.</w:t>
      </w:r>
    </w:p>
    <w:p w:rsidR="00BE755D" w:rsidRDefault="003B5A08" w:rsidP="00331BEF">
      <w:pPr>
        <w:pStyle w:val="Szvegtrzs1"/>
        <w:numPr>
          <w:ilvl w:val="0"/>
          <w:numId w:val="2"/>
        </w:numPr>
        <w:shd w:val="clear" w:color="auto" w:fill="auto"/>
        <w:spacing w:after="0" w:line="240" w:lineRule="auto"/>
        <w:ind w:left="1134" w:right="60"/>
        <w:jc w:val="both"/>
      </w:pPr>
      <w:r>
        <w:t xml:space="preserve">A felek Tápiógyörgye Önkormányzat által fizetendő teljes marasztalási összeget az Állvány Kft felé </w:t>
      </w:r>
      <w:r w:rsidRPr="00403CAE">
        <w:rPr>
          <w:highlight w:val="yellow"/>
        </w:rPr>
        <w:t>44.</w:t>
      </w:r>
      <w:r w:rsidR="00403CAE" w:rsidRPr="00403CAE">
        <w:rPr>
          <w:highlight w:val="yellow"/>
        </w:rPr>
        <w:t>622</w:t>
      </w:r>
      <w:r w:rsidRPr="00403CAE">
        <w:rPr>
          <w:highlight w:val="yellow"/>
        </w:rPr>
        <w:t>.</w:t>
      </w:r>
      <w:r w:rsidR="00403CAE" w:rsidRPr="00403CAE">
        <w:rPr>
          <w:highlight w:val="yellow"/>
        </w:rPr>
        <w:t>535</w:t>
      </w:r>
      <w:r w:rsidRPr="00403CAE">
        <w:rPr>
          <w:highlight w:val="yellow"/>
        </w:rPr>
        <w:t>- Ft-ban</w:t>
      </w:r>
      <w:r>
        <w:t xml:space="preserve"> állapítják meg,(amely összeg tartalmazza a 2014.07</w:t>
      </w:r>
      <w:r w:rsidR="00BE755D">
        <w:t>.</w:t>
      </w:r>
      <w:r>
        <w:t xml:space="preserve">31. napjáig lejárt kamatokat) míg dr. Komjáti Mihály ügyvéd felé 3.797.352.- Ft. </w:t>
      </w:r>
    </w:p>
    <w:p w:rsidR="00BF67E8" w:rsidRDefault="003B5A08" w:rsidP="00331BEF">
      <w:pPr>
        <w:pStyle w:val="Szvegtrzs1"/>
        <w:numPr>
          <w:ilvl w:val="0"/>
          <w:numId w:val="2"/>
        </w:numPr>
        <w:shd w:val="clear" w:color="auto" w:fill="auto"/>
        <w:spacing w:after="0" w:line="240" w:lineRule="auto"/>
        <w:ind w:left="1134" w:right="60"/>
        <w:jc w:val="both"/>
      </w:pPr>
      <w:r>
        <w:t xml:space="preserve">Az alperes Tápiógyörgye Község marasztalási Összegeket a fentiek szerint elfogadja. Az alperes a fent jelzett és általa elismert követelést egy összegben megfizetni nem képes, hanem a korábbi tárgyalások során részletfizetési engedélyezését kérte, amelyet az Állvány Kft és Dr. Komjáti Mihály ügyvéd megállapodó felek elfogadtak. Ennek megfelelően Tápiógyörgye Község Önkormányzata feltétlen kötelezettséget vállal arra, hogy jelen megállapodás aláírását követő 15 napon belül átutalással az OTP Ceglédi Fiókjánál vezetett 11742025-20060020 sz. számlára átutalással megfizet 1.898.676.- Ft-ot, azaz </w:t>
      </w:r>
      <w:r w:rsidR="00225B0F">
        <w:br/>
      </w:r>
      <w:r>
        <w:t>Egymillió-nyolcszázkilencvennyolcmillió-hatszázhetvenhat forintot Dr. Komjáti Mihály ügyvéd javára.</w:t>
      </w:r>
    </w:p>
    <w:p w:rsidR="00BF67E8" w:rsidRDefault="003B5A08" w:rsidP="00331BEF">
      <w:pPr>
        <w:pStyle w:val="Szvegtrzs1"/>
        <w:numPr>
          <w:ilvl w:val="0"/>
          <w:numId w:val="2"/>
        </w:numPr>
        <w:shd w:val="clear" w:color="auto" w:fill="auto"/>
        <w:spacing w:after="0" w:line="240" w:lineRule="auto"/>
        <w:ind w:left="1134" w:right="60"/>
        <w:jc w:val="both"/>
      </w:pPr>
      <w:r>
        <w:t xml:space="preserve">A Tápiógyörgye Község Önkormányzata vállalja, hogy 2014. augusztus 5. napjától </w:t>
      </w:r>
      <w:r w:rsidR="000A4C6E" w:rsidRPr="000A4C6E">
        <w:rPr>
          <w:highlight w:val="yellow"/>
        </w:rPr>
        <w:t>23</w:t>
      </w:r>
      <w:r w:rsidRPr="000A4C6E">
        <w:rPr>
          <w:highlight w:val="yellow"/>
        </w:rPr>
        <w:t xml:space="preserve"> hónapon keresztül havonta megfizet </w:t>
      </w:r>
      <w:r w:rsidR="000A4C6E" w:rsidRPr="000A4C6E">
        <w:rPr>
          <w:highlight w:val="yellow"/>
        </w:rPr>
        <w:t>2</w:t>
      </w:r>
      <w:r w:rsidRPr="000A4C6E">
        <w:rPr>
          <w:highlight w:val="yellow"/>
        </w:rPr>
        <w:t>.0</w:t>
      </w:r>
      <w:r w:rsidR="000A4C6E" w:rsidRPr="000A4C6E">
        <w:rPr>
          <w:highlight w:val="yellow"/>
        </w:rPr>
        <w:t>00</w:t>
      </w:r>
      <w:r w:rsidRPr="000A4C6E">
        <w:rPr>
          <w:highlight w:val="yellow"/>
        </w:rPr>
        <w:t xml:space="preserve">.000.- Ft </w:t>
      </w:r>
      <w:r w:rsidRPr="005E2226">
        <w:rPr>
          <w:highlight w:val="yellow"/>
        </w:rPr>
        <w:t xml:space="preserve">összeget </w:t>
      </w:r>
      <w:r w:rsidR="005E2226" w:rsidRPr="005E2226">
        <w:rPr>
          <w:highlight w:val="yellow"/>
        </w:rPr>
        <w:t>és 24 hónapban 1.800.000 Ft</w:t>
      </w:r>
      <w:r w:rsidR="005E2226">
        <w:t xml:space="preserve"> összeget </w:t>
      </w:r>
      <w:r>
        <w:t xml:space="preserve">az Állvány Kft. javára átutalással a </w:t>
      </w:r>
      <w:proofErr w:type="spellStart"/>
      <w:r>
        <w:t>S</w:t>
      </w:r>
      <w:r w:rsidR="00A37162">
        <w:t>b</w:t>
      </w:r>
      <w:r>
        <w:t>erbank</w:t>
      </w:r>
      <w:proofErr w:type="spellEnd"/>
      <w:r>
        <w:t xml:space="preserve"> Magyarország </w:t>
      </w:r>
      <w:proofErr w:type="spellStart"/>
      <w:r>
        <w:t>Zrt-nél</w:t>
      </w:r>
      <w:proofErr w:type="spellEnd"/>
      <w:r>
        <w:t xml:space="preserve"> vezetett 1410079-16251960-70000005 sz. számlájára.</w:t>
      </w:r>
    </w:p>
    <w:p w:rsidR="00BF67E8" w:rsidRDefault="003B5A08" w:rsidP="00331BEF">
      <w:pPr>
        <w:pStyle w:val="Szvegtrzs1"/>
        <w:numPr>
          <w:ilvl w:val="0"/>
          <w:numId w:val="2"/>
        </w:numPr>
        <w:shd w:val="clear" w:color="auto" w:fill="auto"/>
        <w:spacing w:after="0" w:line="240" w:lineRule="auto"/>
        <w:ind w:left="1134" w:right="60"/>
        <w:jc w:val="both"/>
      </w:pPr>
      <w:r>
        <w:t>Dr. Komjáti Mihály ügyvéd fent már megjelölt számlájára 2014. december 31. napjáig a fennmaradó összeg 50 %-át, azaz 1.898.676 Ft-ot.</w:t>
      </w:r>
    </w:p>
    <w:p w:rsidR="00BF67E8" w:rsidRDefault="003B5A08" w:rsidP="00331BEF">
      <w:pPr>
        <w:pStyle w:val="Szvegtrzs1"/>
        <w:numPr>
          <w:ilvl w:val="0"/>
          <w:numId w:val="2"/>
        </w:numPr>
        <w:shd w:val="clear" w:color="auto" w:fill="auto"/>
        <w:spacing w:after="0" w:line="240" w:lineRule="auto"/>
        <w:ind w:left="1134" w:right="60"/>
        <w:jc w:val="both"/>
        <w:rPr>
          <w:highlight w:val="yellow"/>
        </w:rPr>
      </w:pPr>
      <w:r>
        <w:t>A Tápiógyörgye Község Önkormányzata képviselői jelezték, hogy</w:t>
      </w:r>
      <w:r w:rsidR="00B839B3">
        <w:t xml:space="preserve"> </w:t>
      </w:r>
      <w:r w:rsidR="00B839B3" w:rsidRPr="00B839B3">
        <w:rPr>
          <w:highlight w:val="yellow"/>
        </w:rPr>
        <w:t xml:space="preserve">a 2014. </w:t>
      </w:r>
      <w:proofErr w:type="gramStart"/>
      <w:r w:rsidR="00B839B3" w:rsidRPr="00B839B3">
        <w:rPr>
          <w:highlight w:val="yellow"/>
        </w:rPr>
        <w:t>évben</w:t>
      </w:r>
      <w:r w:rsidRPr="00B839B3">
        <w:rPr>
          <w:highlight w:val="yellow"/>
        </w:rPr>
        <w:t xml:space="preserve"> f</w:t>
      </w:r>
      <w:r>
        <w:t>olyamatban</w:t>
      </w:r>
      <w:proofErr w:type="gramEnd"/>
      <w:r>
        <w:t xml:space="preserve"> lévő ÖNHIKI támogatási igényük van a Magyar Állam felé cca. 20 millió forint összegszerűség mellett. Feltétlen kötelezettséget vállalnak arra, hogy amint az állami támogatás megkapják, előreláthatólag 2014. december hóban,</w:t>
      </w:r>
      <w:r w:rsidR="00B839B3">
        <w:t xml:space="preserve"> </w:t>
      </w:r>
      <w:r w:rsidR="00B839B3" w:rsidRPr="00B839B3">
        <w:rPr>
          <w:highlight w:val="yellow"/>
        </w:rPr>
        <w:t>a kapott összeg felét - 50 %</w:t>
      </w:r>
      <w:r w:rsidR="00EA4C90">
        <w:rPr>
          <w:highlight w:val="yellow"/>
        </w:rPr>
        <w:t>-</w:t>
      </w:r>
      <w:r w:rsidR="00B839B3" w:rsidRPr="00B839B3">
        <w:rPr>
          <w:highlight w:val="yellow"/>
        </w:rPr>
        <w:t xml:space="preserve">át - </w:t>
      </w:r>
      <w:r w:rsidRPr="00B839B3">
        <w:rPr>
          <w:highlight w:val="yellow"/>
        </w:rPr>
        <w:t>átutalással megfizet</w:t>
      </w:r>
      <w:r w:rsidR="00EA4C90">
        <w:rPr>
          <w:highlight w:val="yellow"/>
        </w:rPr>
        <w:t>ik</w:t>
      </w:r>
      <w:r w:rsidRPr="00B839B3">
        <w:rPr>
          <w:highlight w:val="yellow"/>
        </w:rPr>
        <w:t xml:space="preserve"> az Állvány Kft. javára. A</w:t>
      </w:r>
      <w:r w:rsidR="00B839B3" w:rsidRPr="00B839B3">
        <w:rPr>
          <w:highlight w:val="yellow"/>
        </w:rPr>
        <w:t xml:space="preserve">z összeg megfizetése estén </w:t>
      </w:r>
      <w:r w:rsidRPr="00B839B3">
        <w:rPr>
          <w:highlight w:val="yellow"/>
        </w:rPr>
        <w:t xml:space="preserve">törlesztő hónapok száma </w:t>
      </w:r>
      <w:r w:rsidR="00EA4C90">
        <w:rPr>
          <w:highlight w:val="yellow"/>
        </w:rPr>
        <w:t>csökken</w:t>
      </w:r>
      <w:r w:rsidRPr="00B839B3">
        <w:rPr>
          <w:highlight w:val="yellow"/>
        </w:rPr>
        <w:t xml:space="preserve">, </w:t>
      </w:r>
      <w:r w:rsidR="00B839B3" w:rsidRPr="00B839B3">
        <w:rPr>
          <w:highlight w:val="yellow"/>
        </w:rPr>
        <w:t>a megfizettet összegnek megfelelően</w:t>
      </w:r>
      <w:r w:rsidR="000A4C6E" w:rsidRPr="00B839B3">
        <w:rPr>
          <w:highlight w:val="yellow"/>
        </w:rPr>
        <w:t>.</w:t>
      </w:r>
    </w:p>
    <w:p w:rsidR="0030570E" w:rsidRPr="001B733A" w:rsidRDefault="0030570E" w:rsidP="00331BEF">
      <w:pPr>
        <w:pStyle w:val="Szvegtrzs1"/>
        <w:numPr>
          <w:ilvl w:val="0"/>
          <w:numId w:val="2"/>
        </w:numPr>
        <w:shd w:val="clear" w:color="auto" w:fill="auto"/>
        <w:spacing w:after="0" w:line="240" w:lineRule="auto"/>
        <w:ind w:left="1134" w:right="60"/>
        <w:jc w:val="both"/>
        <w:rPr>
          <w:highlight w:val="yellow"/>
        </w:rPr>
      </w:pPr>
      <w:r w:rsidRPr="001B733A">
        <w:rPr>
          <w:highlight w:val="yellow"/>
        </w:rPr>
        <w:t>A 2005. évben Tápiógyörgye Község Önkormányzata</w:t>
      </w:r>
      <w:r w:rsidR="001B733A" w:rsidRPr="001B733A">
        <w:rPr>
          <w:highlight w:val="yellow"/>
        </w:rPr>
        <w:t xml:space="preserve"> által benyújtott újabb ÖNHIKI támogatás a Magyar Állam részéről történő megadása esetében Tápiógyörgye Község Önkormányzata vállalja, hogy a részére megadott összeg 50 %-</w:t>
      </w:r>
      <w:proofErr w:type="gramStart"/>
      <w:r w:rsidR="001B733A" w:rsidRPr="001B733A">
        <w:rPr>
          <w:highlight w:val="yellow"/>
        </w:rPr>
        <w:t>át</w:t>
      </w:r>
      <w:proofErr w:type="gramEnd"/>
      <w:r w:rsidR="001B733A" w:rsidRPr="001B733A">
        <w:rPr>
          <w:highlight w:val="yellow"/>
        </w:rPr>
        <w:t xml:space="preserve"> </w:t>
      </w:r>
      <w:r w:rsidR="001B733A">
        <w:rPr>
          <w:highlight w:val="yellow"/>
        </w:rPr>
        <w:t xml:space="preserve">vagy ha a fenn álló tartozás ennél kevesebb akkor a még fenn álló összeget </w:t>
      </w:r>
      <w:r w:rsidR="001B733A" w:rsidRPr="001B733A">
        <w:rPr>
          <w:highlight w:val="yellow"/>
        </w:rPr>
        <w:t>- átutalással megfizetik az Állvány Kft. javára. Az összeg megfizetése estén törlesztő hónapok száma csökken, a megfizettet összegnek megfelelően.</w:t>
      </w:r>
    </w:p>
    <w:p w:rsidR="00BE755D" w:rsidRDefault="003B5A08" w:rsidP="00331BEF">
      <w:pPr>
        <w:pStyle w:val="Szvegtrzs1"/>
        <w:numPr>
          <w:ilvl w:val="0"/>
          <w:numId w:val="2"/>
        </w:numPr>
        <w:shd w:val="clear" w:color="auto" w:fill="auto"/>
        <w:spacing w:after="0" w:line="240" w:lineRule="auto"/>
        <w:ind w:left="1134" w:right="60"/>
        <w:jc w:val="both"/>
      </w:pPr>
      <w:r>
        <w:t xml:space="preserve">A Tápiógyörgye Önkormányzat Képviselői </w:t>
      </w:r>
      <w:r w:rsidR="000A4C6E" w:rsidRPr="007B57E4">
        <w:rPr>
          <w:highlight w:val="yellow"/>
        </w:rPr>
        <w:t xml:space="preserve">meghallgatták </w:t>
      </w:r>
      <w:r w:rsidRPr="007B57E4">
        <w:rPr>
          <w:highlight w:val="yellow"/>
        </w:rPr>
        <w:t xml:space="preserve">az Állvány Kft. ügyvezetőjének azon felvetését, hogy a jelen megállapodásban foglalt elhúzódó fizetési ütemezés miatt gazdálkodását csak hitelekből tudja biztosítani, az Önkormányzat </w:t>
      </w:r>
      <w:r w:rsidR="000A4C6E" w:rsidRPr="007B57E4">
        <w:rPr>
          <w:highlight w:val="yellow"/>
        </w:rPr>
        <w:t xml:space="preserve">viszont csak az ítéletnek megfelelő kamatokat tud </w:t>
      </w:r>
      <w:r w:rsidR="007B57E4" w:rsidRPr="007B57E4">
        <w:rPr>
          <w:highlight w:val="yellow"/>
        </w:rPr>
        <w:t>kifizetni, melynek törlesztő részleteit az összegtartalmazza.</w:t>
      </w:r>
      <w:r>
        <w:t xml:space="preserve"> </w:t>
      </w:r>
    </w:p>
    <w:p w:rsidR="00BF67E8" w:rsidRDefault="003B5A08" w:rsidP="00331BEF">
      <w:pPr>
        <w:pStyle w:val="Szvegtrzs1"/>
        <w:numPr>
          <w:ilvl w:val="0"/>
          <w:numId w:val="2"/>
        </w:numPr>
        <w:shd w:val="clear" w:color="auto" w:fill="auto"/>
        <w:spacing w:after="0" w:line="240" w:lineRule="auto"/>
        <w:ind w:left="1134" w:right="40"/>
        <w:jc w:val="both"/>
      </w:pPr>
      <w:r>
        <w:t>A felek kölcsönösen rögzítik azt is, hogy közöttük folyamatban van még egy peres eljárás a Nagykátai Járásbíróság előtt 2</w:t>
      </w:r>
      <w:proofErr w:type="gramStart"/>
      <w:r>
        <w:t>.P.</w:t>
      </w:r>
      <w:proofErr w:type="gramEnd"/>
      <w:r>
        <w:t xml:space="preserve">20.495/2013. sz. alatt. A Kúria előtti peres eljárás befejezéséig ez a per felfüggesztésre került. A Kúria már hivatkozott ítéletére figyelemmel azonban az Állvány Kft kérte </w:t>
      </w:r>
      <w:proofErr w:type="gramStart"/>
      <w:r>
        <w:t>ezen</w:t>
      </w:r>
      <w:proofErr w:type="gramEnd"/>
      <w:r>
        <w:t xml:space="preserve"> per tekintetében a felfüggesztés megszüntetését. A felek átlátván azt, hogy szerencsésebb lenne valamennyi jogviszonyukat egy megállapodásba vinni és azt egyezséggel rendezni, úgy döntöttek, hogy külön íven szövegezett közös kérelemmel kérik a Nagykátai Járásbíróság előtt a 2</w:t>
      </w:r>
      <w:proofErr w:type="gramStart"/>
      <w:r>
        <w:t>.P.</w:t>
      </w:r>
      <w:proofErr w:type="gramEnd"/>
      <w:r>
        <w:t>20.495/2013. sz.</w:t>
      </w:r>
      <w:r w:rsidR="00BE755D">
        <w:t xml:space="preserve"> </w:t>
      </w:r>
      <w:r>
        <w:t xml:space="preserve">eljárás </w:t>
      </w:r>
      <w:r w:rsidR="00F95B4B" w:rsidRPr="00F95B4B">
        <w:rPr>
          <w:highlight w:val="yellow"/>
        </w:rPr>
        <w:t>megszüntetését</w:t>
      </w:r>
      <w:r w:rsidRPr="00F95B4B">
        <w:rPr>
          <w:highlight w:val="yellow"/>
        </w:rPr>
        <w:t>.</w:t>
      </w:r>
      <w:r>
        <w:t xml:space="preserve"> </w:t>
      </w:r>
      <w:r w:rsidRPr="00C27909">
        <w:rPr>
          <w:highlight w:val="yellow"/>
        </w:rPr>
        <w:t>Ennek fejében viszont Tápiógyörgye Község Önkormányzata</w:t>
      </w:r>
      <w:r w:rsidR="00C27909" w:rsidRPr="00C27909">
        <w:rPr>
          <w:highlight w:val="yellow"/>
        </w:rPr>
        <w:t xml:space="preserve"> hajlandó</w:t>
      </w:r>
      <w:r w:rsidRPr="00C27909">
        <w:rPr>
          <w:highlight w:val="yellow"/>
        </w:rPr>
        <w:t xml:space="preserve">, hogy a felperes által perbevitt 3.480.814 Ft tőke és járulékai követelésből </w:t>
      </w:r>
      <w:r w:rsidR="00C27909" w:rsidRPr="00C27909">
        <w:rPr>
          <w:highlight w:val="yellow"/>
        </w:rPr>
        <w:t>1</w:t>
      </w:r>
      <w:r w:rsidRPr="00C27909">
        <w:rPr>
          <w:highlight w:val="yellow"/>
        </w:rPr>
        <w:t>.</w:t>
      </w:r>
      <w:r w:rsidR="00C27909" w:rsidRPr="00C27909">
        <w:rPr>
          <w:highlight w:val="yellow"/>
        </w:rPr>
        <w:t>8</w:t>
      </w:r>
      <w:r w:rsidRPr="00C27909">
        <w:rPr>
          <w:highlight w:val="yellow"/>
        </w:rPr>
        <w:t xml:space="preserve">00.000 Ft </w:t>
      </w:r>
      <w:proofErr w:type="spellStart"/>
      <w:r w:rsidRPr="00C27909">
        <w:rPr>
          <w:highlight w:val="yellow"/>
        </w:rPr>
        <w:t>faktorálási</w:t>
      </w:r>
      <w:proofErr w:type="spellEnd"/>
      <w:r w:rsidRPr="00C27909">
        <w:rPr>
          <w:highlight w:val="yellow"/>
        </w:rPr>
        <w:t xml:space="preserve"> </w:t>
      </w:r>
      <w:r w:rsidR="00C27909" w:rsidRPr="00C27909">
        <w:rPr>
          <w:highlight w:val="yellow"/>
        </w:rPr>
        <w:t>díj megfizetésére</w:t>
      </w:r>
      <w:r w:rsidRPr="00C27909">
        <w:rPr>
          <w:highlight w:val="yellow"/>
        </w:rPr>
        <w:t>, a</w:t>
      </w:r>
      <w:r w:rsidR="00C27909" w:rsidRPr="00C27909">
        <w:rPr>
          <w:highlight w:val="yellow"/>
        </w:rPr>
        <w:t>mely</w:t>
      </w:r>
      <w:r w:rsidRPr="00C27909">
        <w:rPr>
          <w:highlight w:val="yellow"/>
        </w:rPr>
        <w:t xml:space="preserve"> összeg ugyancsak beletartozik a havi részletekbe.</w:t>
      </w:r>
      <w:r>
        <w:t xml:space="preserve"> Törlesztő részlet tartalmazza a felmerülő kamat költségeket is.</w:t>
      </w:r>
    </w:p>
    <w:p w:rsidR="00331BEF" w:rsidRDefault="00331BEF" w:rsidP="00331BEF">
      <w:pPr>
        <w:pStyle w:val="Szvegtrzs1"/>
        <w:shd w:val="clear" w:color="auto" w:fill="auto"/>
        <w:spacing w:after="0" w:line="240" w:lineRule="auto"/>
        <w:ind w:left="1134" w:right="40" w:firstLine="0"/>
        <w:jc w:val="both"/>
      </w:pPr>
    </w:p>
    <w:p w:rsidR="00BF67E8" w:rsidRDefault="003B5A08" w:rsidP="00331BEF">
      <w:pPr>
        <w:pStyle w:val="Szvegtrzs1"/>
        <w:numPr>
          <w:ilvl w:val="0"/>
          <w:numId w:val="1"/>
        </w:numPr>
        <w:shd w:val="clear" w:color="auto" w:fill="auto"/>
        <w:tabs>
          <w:tab w:val="left" w:pos="774"/>
        </w:tabs>
        <w:spacing w:after="0" w:line="240" w:lineRule="auto"/>
        <w:ind w:left="780" w:right="40"/>
        <w:jc w:val="both"/>
      </w:pPr>
      <w:r>
        <w:lastRenderedPageBreak/>
        <w:t>A felek kölcsönösen kijelentik azt, hogy jelen megállapodásuk csak akkor lép érvénybe, hogy ha azt teljes egészében úgy a megállapodott töke, mint a költségek, továbbá a fizetési ütemezés tekintetében is egyrészről az Önkormányzat Pénzügyi Bizottsága, másrészről a Képviselő Testület azt határozattal elfogadta. Az Önkormányzat képviselői feltétlen érvénnyel vállalják, hogy ezen megállapodást a Pénzügyi Bizottság, ill. a Képviselő Testület elé beterjesztik, és annak jóváhagyását fogják kérni.</w:t>
      </w:r>
    </w:p>
    <w:p w:rsidR="00331BEF" w:rsidRDefault="00331BEF" w:rsidP="00331BEF">
      <w:pPr>
        <w:pStyle w:val="Szvegtrzs1"/>
        <w:shd w:val="clear" w:color="auto" w:fill="auto"/>
        <w:tabs>
          <w:tab w:val="left" w:pos="774"/>
        </w:tabs>
        <w:spacing w:after="0" w:line="240" w:lineRule="auto"/>
        <w:ind w:left="780" w:right="40" w:firstLine="0"/>
        <w:jc w:val="both"/>
      </w:pPr>
    </w:p>
    <w:p w:rsidR="00BF67E8" w:rsidRDefault="003B5A08" w:rsidP="00331BEF">
      <w:pPr>
        <w:pStyle w:val="Szvegtrzs1"/>
        <w:numPr>
          <w:ilvl w:val="0"/>
          <w:numId w:val="1"/>
        </w:numPr>
        <w:shd w:val="clear" w:color="auto" w:fill="auto"/>
        <w:tabs>
          <w:tab w:val="left" w:pos="780"/>
        </w:tabs>
        <w:spacing w:after="0" w:line="240" w:lineRule="auto"/>
        <w:ind w:left="780" w:right="40"/>
        <w:jc w:val="both"/>
      </w:pPr>
      <w:proofErr w:type="gramStart"/>
      <w:r>
        <w:t xml:space="preserve">Az Állványt Kft, illetve dr. Komjáti Mihály ügyvéd megállapodó felek rögzítik és fenntartják azon jogosultságukat, hogy amennyiben az alperesi önkormányzat a fizetni vállalt összegekkel késedelembe esne, avagy a jelen megállapodás 2. pontjában megjelölt 10.000.000.- Ft ÖNHIKI támogatást nem használná fel ezen megállapodás szerinti teljesítésre, vagy az esetben is, ha </w:t>
      </w:r>
      <w:r w:rsidRPr="004E380D">
        <w:rPr>
          <w:highlight w:val="yellow"/>
        </w:rPr>
        <w:t>az</w:t>
      </w:r>
      <w:r w:rsidR="008C5E73">
        <w:rPr>
          <w:highlight w:val="yellow"/>
        </w:rPr>
        <w:t>t</w:t>
      </w:r>
      <w:r w:rsidRPr="004E380D">
        <w:rPr>
          <w:highlight w:val="yellow"/>
        </w:rPr>
        <w:t xml:space="preserve"> </w:t>
      </w:r>
      <w:r w:rsidR="004E380D">
        <w:rPr>
          <w:highlight w:val="yellow"/>
        </w:rPr>
        <w:t>Ö</w:t>
      </w:r>
      <w:r w:rsidR="004E380D" w:rsidRPr="004E380D">
        <w:rPr>
          <w:highlight w:val="yellow"/>
        </w:rPr>
        <w:t xml:space="preserve">nkormányzat hibájából  </w:t>
      </w:r>
      <w:r w:rsidRPr="004E380D">
        <w:rPr>
          <w:highlight w:val="yellow"/>
        </w:rPr>
        <w:t>n</w:t>
      </w:r>
      <w:r>
        <w:t>em kapná meg, az egyelőre folytatni nem kért végrehajtási eljárás folytatását fogják kérni, valamint a Nagykátai Járásbíróságnál szünetelő per folytatását kéri jelen megállapodás hatályát veszti, felperes</w:t>
      </w:r>
      <w:proofErr w:type="gramEnd"/>
      <w:r>
        <w:t xml:space="preserve"> azonnali beszedés benyújtásra jogosult a mellékelt felhatalmazó levél alapján.</w:t>
      </w:r>
    </w:p>
    <w:p w:rsidR="00B86590" w:rsidRDefault="00B86590" w:rsidP="00B86590">
      <w:pPr>
        <w:pStyle w:val="Listaszerbekezds"/>
      </w:pPr>
    </w:p>
    <w:p w:rsidR="00B86590" w:rsidRPr="00B86590" w:rsidRDefault="00B86590" w:rsidP="00331BEF">
      <w:pPr>
        <w:pStyle w:val="Szvegtrzs1"/>
        <w:numPr>
          <w:ilvl w:val="0"/>
          <w:numId w:val="1"/>
        </w:numPr>
        <w:shd w:val="clear" w:color="auto" w:fill="auto"/>
        <w:tabs>
          <w:tab w:val="left" w:pos="780"/>
        </w:tabs>
        <w:spacing w:after="0" w:line="240" w:lineRule="auto"/>
        <w:ind w:left="780" w:right="40"/>
        <w:jc w:val="both"/>
        <w:rPr>
          <w:highlight w:val="yellow"/>
        </w:rPr>
      </w:pPr>
      <w:r w:rsidRPr="00B86590">
        <w:rPr>
          <w:highlight w:val="yellow"/>
        </w:rPr>
        <w:t>A pénzügyi megállapodás betartása esetében a feleknek egymással szemben a továbbiakban semmilyen követelése nem áll fenn.</w:t>
      </w:r>
    </w:p>
    <w:p w:rsidR="00331BEF" w:rsidRDefault="00331BEF" w:rsidP="00331BEF">
      <w:pPr>
        <w:pStyle w:val="Listaszerbekezds"/>
      </w:pPr>
    </w:p>
    <w:p w:rsidR="00BF67E8" w:rsidRDefault="003B5A08" w:rsidP="00331BEF">
      <w:pPr>
        <w:pStyle w:val="Szvegtrzs1"/>
        <w:numPr>
          <w:ilvl w:val="0"/>
          <w:numId w:val="1"/>
        </w:numPr>
        <w:shd w:val="clear" w:color="auto" w:fill="auto"/>
        <w:tabs>
          <w:tab w:val="left" w:pos="774"/>
        </w:tabs>
        <w:spacing w:after="0" w:line="240" w:lineRule="auto"/>
        <w:ind w:left="780" w:right="40"/>
        <w:jc w:val="both"/>
      </w:pPr>
      <w:r>
        <w:t>Felek jelen pénzügyi megállapodásból eredhető esetleges jogvitáik elbírálására kikötik és alávetik magukat a Budapest Környéki Törvényszék illetékességének.</w:t>
      </w:r>
    </w:p>
    <w:p w:rsidR="00331BEF" w:rsidRDefault="00331BEF" w:rsidP="00331BEF">
      <w:pPr>
        <w:pStyle w:val="Listaszerbekezds"/>
      </w:pPr>
    </w:p>
    <w:p w:rsidR="00BF67E8" w:rsidRDefault="003B5A08">
      <w:pPr>
        <w:pStyle w:val="Szvegtrzs1"/>
        <w:shd w:val="clear" w:color="auto" w:fill="auto"/>
        <w:spacing w:after="762" w:line="252" w:lineRule="exact"/>
        <w:ind w:left="20" w:right="40" w:firstLine="0"/>
        <w:jc w:val="both"/>
      </w:pPr>
      <w:r>
        <w:t xml:space="preserve">Felek jelen pénzügyi megállapodást, mint ügyleti akaratukkal mindenben egyezőt, helyben </w:t>
      </w:r>
      <w:proofErr w:type="spellStart"/>
      <w:r>
        <w:t>hagyólag</w:t>
      </w:r>
      <w:proofErr w:type="spellEnd"/>
      <w:r>
        <w:t xml:space="preserve"> aláírták erre feljogosított képviselőik útján.</w:t>
      </w:r>
    </w:p>
    <w:p w:rsidR="00BF67E8" w:rsidRDefault="003B5A08">
      <w:pPr>
        <w:pStyle w:val="Szvegtrzs1"/>
        <w:shd w:val="clear" w:color="auto" w:fill="auto"/>
        <w:tabs>
          <w:tab w:val="left" w:pos="4259"/>
        </w:tabs>
        <w:spacing w:after="673" w:line="200" w:lineRule="exact"/>
        <w:ind w:left="20" w:firstLine="0"/>
        <w:jc w:val="both"/>
      </w:pPr>
      <w:r>
        <w:t xml:space="preserve">Cegléd, 2014. </w:t>
      </w:r>
      <w:r w:rsidR="00331BEF">
        <w:t>augusztus</w:t>
      </w:r>
      <w:r>
        <w:t xml:space="preserve"> </w:t>
      </w:r>
      <w:r w:rsidR="00331BEF">
        <w:t>05</w:t>
      </w:r>
      <w:r>
        <w:t>.</w:t>
      </w:r>
      <w:r>
        <w:tab/>
        <w:t xml:space="preserve">Tápiógyörgye, </w:t>
      </w:r>
      <w:proofErr w:type="gramStart"/>
      <w:r>
        <w:t>2014</w:t>
      </w:r>
      <w:r w:rsidR="00331BEF" w:rsidRPr="00331BEF">
        <w:t xml:space="preserve"> augusztus</w:t>
      </w:r>
      <w:proofErr w:type="gramEnd"/>
      <w:r w:rsidR="00331BEF" w:rsidRPr="00331BEF">
        <w:t xml:space="preserve"> 05.</w:t>
      </w:r>
    </w:p>
    <w:p w:rsidR="00F01766" w:rsidRDefault="00F01766">
      <w:pPr>
        <w:pStyle w:val="Szvegtrzs1"/>
        <w:shd w:val="clear" w:color="auto" w:fill="auto"/>
        <w:tabs>
          <w:tab w:val="left" w:pos="4967"/>
        </w:tabs>
        <w:spacing w:after="0" w:line="252" w:lineRule="exact"/>
        <w:ind w:left="20" w:firstLine="0"/>
        <w:jc w:val="both"/>
      </w:pPr>
    </w:p>
    <w:p w:rsidR="00D15B1C" w:rsidRDefault="00D15B1C">
      <w:pPr>
        <w:pStyle w:val="Szvegtrzs1"/>
        <w:shd w:val="clear" w:color="auto" w:fill="auto"/>
        <w:tabs>
          <w:tab w:val="left" w:pos="4967"/>
        </w:tabs>
        <w:spacing w:after="0" w:line="252" w:lineRule="exact"/>
        <w:ind w:left="20" w:firstLine="0"/>
        <w:jc w:val="both"/>
      </w:pPr>
    </w:p>
    <w:p w:rsidR="00F01766" w:rsidRDefault="00F01766">
      <w:pPr>
        <w:pStyle w:val="Szvegtrzs1"/>
        <w:shd w:val="clear" w:color="auto" w:fill="auto"/>
        <w:tabs>
          <w:tab w:val="left" w:pos="4967"/>
        </w:tabs>
        <w:spacing w:after="0" w:line="252" w:lineRule="exact"/>
        <w:ind w:left="20" w:firstLine="0"/>
        <w:jc w:val="both"/>
      </w:pPr>
    </w:p>
    <w:p w:rsidR="00F01766" w:rsidRDefault="00F01766">
      <w:pPr>
        <w:pStyle w:val="Szvegtrzs1"/>
        <w:shd w:val="clear" w:color="auto" w:fill="auto"/>
        <w:tabs>
          <w:tab w:val="left" w:pos="4967"/>
        </w:tabs>
        <w:spacing w:after="0" w:line="252" w:lineRule="exact"/>
        <w:ind w:left="20" w:firstLine="0"/>
        <w:jc w:val="both"/>
      </w:pPr>
    </w:p>
    <w:p w:rsidR="00F01766" w:rsidRDefault="00F01766">
      <w:pPr>
        <w:pStyle w:val="Szvegtrzs1"/>
        <w:shd w:val="clear" w:color="auto" w:fill="auto"/>
        <w:tabs>
          <w:tab w:val="left" w:pos="4967"/>
        </w:tabs>
        <w:spacing w:after="0" w:line="252" w:lineRule="exact"/>
        <w:ind w:left="20" w:firstLine="0"/>
        <w:jc w:val="both"/>
      </w:pPr>
      <w:r>
        <w:t>.....................................................................</w:t>
      </w:r>
      <w:r>
        <w:tab/>
        <w:t>..................................................................................</w:t>
      </w:r>
    </w:p>
    <w:p w:rsidR="00BF67E8" w:rsidRDefault="003B5A08">
      <w:pPr>
        <w:pStyle w:val="Szvegtrzs1"/>
        <w:shd w:val="clear" w:color="auto" w:fill="auto"/>
        <w:tabs>
          <w:tab w:val="left" w:pos="4967"/>
        </w:tabs>
        <w:spacing w:after="0" w:line="252" w:lineRule="exact"/>
        <w:ind w:left="20" w:firstLine="0"/>
        <w:jc w:val="both"/>
      </w:pPr>
      <w:r>
        <w:t xml:space="preserve">Állvány Kft </w:t>
      </w:r>
      <w:proofErr w:type="spellStart"/>
      <w:r>
        <w:t>képv</w:t>
      </w:r>
      <w:proofErr w:type="spellEnd"/>
      <w:proofErr w:type="gramStart"/>
      <w:r>
        <w:t>.:</w:t>
      </w:r>
      <w:proofErr w:type="gramEnd"/>
      <w:r>
        <w:tab/>
        <w:t xml:space="preserve">Tápiógyörgye Önkormányzata </w:t>
      </w:r>
      <w:proofErr w:type="spellStart"/>
      <w:r>
        <w:t>képv</w:t>
      </w:r>
      <w:proofErr w:type="spellEnd"/>
      <w:r>
        <w:t>.</w:t>
      </w:r>
    </w:p>
    <w:p w:rsidR="00BF67E8" w:rsidRDefault="003B5A08" w:rsidP="00D15B1C">
      <w:pPr>
        <w:pStyle w:val="Szvegtrzs1"/>
        <w:shd w:val="clear" w:color="auto" w:fill="auto"/>
        <w:tabs>
          <w:tab w:val="left" w:pos="4961"/>
        </w:tabs>
        <w:spacing w:after="0" w:line="240" w:lineRule="auto"/>
        <w:ind w:left="23" w:firstLine="0"/>
        <w:jc w:val="both"/>
      </w:pPr>
      <w:r>
        <w:t>Gyebnár Sándor ügyvezető</w:t>
      </w:r>
      <w:r>
        <w:tab/>
        <w:t>Varró István polgármester</w:t>
      </w:r>
    </w:p>
    <w:p w:rsidR="00D15B1C" w:rsidRDefault="00D15B1C" w:rsidP="00D15B1C">
      <w:pPr>
        <w:pStyle w:val="Szvegtrzs1"/>
        <w:shd w:val="clear" w:color="auto" w:fill="auto"/>
        <w:tabs>
          <w:tab w:val="left" w:pos="4961"/>
        </w:tabs>
        <w:spacing w:after="0" w:line="240" w:lineRule="auto"/>
        <w:ind w:left="23" w:firstLine="0"/>
        <w:jc w:val="both"/>
      </w:pPr>
    </w:p>
    <w:p w:rsidR="00D15B1C" w:rsidRDefault="00D15B1C" w:rsidP="00D15B1C">
      <w:pPr>
        <w:pStyle w:val="Szvegtrzs1"/>
        <w:shd w:val="clear" w:color="auto" w:fill="auto"/>
        <w:tabs>
          <w:tab w:val="left" w:pos="4961"/>
        </w:tabs>
        <w:spacing w:after="0" w:line="240" w:lineRule="auto"/>
        <w:ind w:left="23" w:firstLine="0"/>
        <w:jc w:val="both"/>
      </w:pPr>
    </w:p>
    <w:p w:rsidR="00D15B1C" w:rsidRDefault="00D15B1C" w:rsidP="00D15B1C">
      <w:pPr>
        <w:pStyle w:val="Szvegtrzs1"/>
        <w:shd w:val="clear" w:color="auto" w:fill="auto"/>
        <w:tabs>
          <w:tab w:val="left" w:pos="4961"/>
        </w:tabs>
        <w:spacing w:after="0" w:line="240" w:lineRule="auto"/>
        <w:ind w:left="23" w:firstLine="0"/>
        <w:jc w:val="both"/>
      </w:pPr>
    </w:p>
    <w:p w:rsidR="00D15B1C" w:rsidRDefault="00D15B1C" w:rsidP="00D15B1C">
      <w:pPr>
        <w:pStyle w:val="Szvegtrzs1"/>
        <w:shd w:val="clear" w:color="auto" w:fill="auto"/>
        <w:tabs>
          <w:tab w:val="left" w:pos="4961"/>
        </w:tabs>
        <w:spacing w:after="0" w:line="240" w:lineRule="auto"/>
        <w:ind w:left="23" w:firstLine="0"/>
        <w:jc w:val="both"/>
      </w:pPr>
    </w:p>
    <w:p w:rsidR="00D15B1C" w:rsidRDefault="00D15B1C" w:rsidP="00D15B1C">
      <w:pPr>
        <w:pStyle w:val="Szvegtrzs1"/>
        <w:shd w:val="clear" w:color="auto" w:fill="auto"/>
        <w:tabs>
          <w:tab w:val="left" w:pos="4961"/>
        </w:tabs>
        <w:spacing w:after="0" w:line="240" w:lineRule="auto"/>
        <w:ind w:left="23" w:firstLine="0"/>
        <w:jc w:val="both"/>
      </w:pPr>
    </w:p>
    <w:p w:rsidR="00D15B1C" w:rsidRDefault="00D15B1C" w:rsidP="00D15B1C">
      <w:pPr>
        <w:pStyle w:val="Szvegtrzs1"/>
        <w:tabs>
          <w:tab w:val="left" w:pos="4961"/>
        </w:tabs>
        <w:spacing w:after="0" w:line="240" w:lineRule="auto"/>
        <w:ind w:left="23"/>
        <w:jc w:val="both"/>
      </w:pPr>
      <w:r>
        <w:tab/>
      </w:r>
      <w:r>
        <w:tab/>
      </w:r>
      <w:r>
        <w:t>.....................................................................</w:t>
      </w:r>
      <w:r>
        <w:t>............</w:t>
      </w:r>
    </w:p>
    <w:p w:rsidR="00D15B1C" w:rsidRDefault="00D15B1C" w:rsidP="00D15B1C">
      <w:pPr>
        <w:pStyle w:val="Szvegtrzs1"/>
        <w:tabs>
          <w:tab w:val="left" w:pos="4961"/>
        </w:tabs>
        <w:spacing w:after="0" w:line="240" w:lineRule="auto"/>
        <w:ind w:left="23"/>
        <w:jc w:val="both"/>
      </w:pPr>
      <w:r>
        <w:tab/>
      </w:r>
      <w:r>
        <w:tab/>
        <w:t>Pénzügyi ellenjegyző</w:t>
      </w:r>
      <w:r>
        <w:t>:</w:t>
      </w:r>
      <w:r>
        <w:tab/>
      </w:r>
    </w:p>
    <w:p w:rsidR="00F01766" w:rsidRDefault="00D15B1C" w:rsidP="00D15B1C">
      <w:pPr>
        <w:pStyle w:val="Szvegtrzs1"/>
        <w:shd w:val="clear" w:color="auto" w:fill="auto"/>
        <w:tabs>
          <w:tab w:val="left" w:pos="4961"/>
        </w:tabs>
        <w:spacing w:after="0" w:line="240" w:lineRule="auto"/>
        <w:ind w:left="23" w:firstLine="0"/>
        <w:jc w:val="both"/>
      </w:pPr>
      <w:r>
        <w:tab/>
        <w:t>Gál Istvánné</w:t>
      </w:r>
    </w:p>
    <w:p w:rsidR="00D15B1C" w:rsidRDefault="00D15B1C" w:rsidP="00D15B1C">
      <w:pPr>
        <w:pStyle w:val="Szvegtrzs1"/>
        <w:shd w:val="clear" w:color="auto" w:fill="auto"/>
        <w:tabs>
          <w:tab w:val="left" w:pos="4961"/>
        </w:tabs>
        <w:spacing w:after="0" w:line="240" w:lineRule="auto"/>
        <w:ind w:left="23" w:firstLine="0"/>
        <w:jc w:val="both"/>
      </w:pPr>
    </w:p>
    <w:p w:rsidR="00D15B1C" w:rsidRDefault="00D15B1C" w:rsidP="00D15B1C">
      <w:pPr>
        <w:pStyle w:val="Szvegtrzs1"/>
        <w:shd w:val="clear" w:color="auto" w:fill="auto"/>
        <w:tabs>
          <w:tab w:val="left" w:pos="4961"/>
        </w:tabs>
        <w:spacing w:after="0" w:line="240" w:lineRule="auto"/>
        <w:ind w:left="23" w:firstLine="0"/>
        <w:jc w:val="both"/>
      </w:pPr>
    </w:p>
    <w:p w:rsidR="00D15B1C" w:rsidRDefault="00D15B1C" w:rsidP="00D15B1C">
      <w:pPr>
        <w:pStyle w:val="Szvegtrzs1"/>
        <w:shd w:val="clear" w:color="auto" w:fill="auto"/>
        <w:tabs>
          <w:tab w:val="left" w:pos="4961"/>
        </w:tabs>
        <w:spacing w:after="0" w:line="240" w:lineRule="auto"/>
        <w:ind w:left="23" w:firstLine="0"/>
        <w:jc w:val="both"/>
      </w:pPr>
    </w:p>
    <w:p w:rsidR="00D15B1C" w:rsidRDefault="00D15B1C" w:rsidP="00D15B1C">
      <w:pPr>
        <w:pStyle w:val="Szvegtrzs1"/>
        <w:shd w:val="clear" w:color="auto" w:fill="auto"/>
        <w:tabs>
          <w:tab w:val="left" w:pos="4961"/>
        </w:tabs>
        <w:spacing w:after="0" w:line="240" w:lineRule="auto"/>
        <w:ind w:left="23" w:firstLine="0"/>
        <w:jc w:val="both"/>
      </w:pPr>
    </w:p>
    <w:p w:rsidR="00D15B1C" w:rsidRDefault="00D15B1C" w:rsidP="00D15B1C">
      <w:pPr>
        <w:pStyle w:val="Szvegtrzs1"/>
        <w:shd w:val="clear" w:color="auto" w:fill="auto"/>
        <w:tabs>
          <w:tab w:val="left" w:pos="4961"/>
        </w:tabs>
        <w:spacing w:after="0" w:line="240" w:lineRule="auto"/>
        <w:ind w:left="23" w:firstLine="0"/>
        <w:jc w:val="both"/>
      </w:pPr>
    </w:p>
    <w:p w:rsidR="00F01766" w:rsidRDefault="00F01766">
      <w:pPr>
        <w:pStyle w:val="Szvegtrzs1"/>
        <w:shd w:val="clear" w:color="auto" w:fill="auto"/>
        <w:tabs>
          <w:tab w:val="left" w:pos="4967"/>
        </w:tabs>
        <w:spacing w:after="0" w:line="200" w:lineRule="exact"/>
        <w:ind w:left="20" w:firstLine="0"/>
        <w:jc w:val="both"/>
      </w:pPr>
      <w:r>
        <w:t>.....................................................................</w:t>
      </w:r>
      <w:r>
        <w:tab/>
        <w:t>..................................................................................</w:t>
      </w:r>
    </w:p>
    <w:p w:rsidR="00BF67E8" w:rsidRDefault="003B5A08">
      <w:pPr>
        <w:pStyle w:val="Szvegtrzs1"/>
        <w:shd w:val="clear" w:color="auto" w:fill="auto"/>
        <w:tabs>
          <w:tab w:val="left" w:pos="4967"/>
        </w:tabs>
        <w:spacing w:after="0" w:line="200" w:lineRule="exact"/>
        <w:ind w:left="20" w:firstLine="0"/>
        <w:jc w:val="both"/>
        <w:sectPr w:rsidR="00BF67E8" w:rsidSect="009635A6">
          <w:footerReference w:type="default" r:id="rId8"/>
          <w:type w:val="continuous"/>
          <w:pgSz w:w="11905" w:h="16837"/>
          <w:pgMar w:top="1418" w:right="1418" w:bottom="1418" w:left="1418" w:header="0" w:footer="6" w:gutter="0"/>
          <w:cols w:space="720"/>
          <w:noEndnote/>
          <w:docGrid w:linePitch="360"/>
        </w:sectPr>
      </w:pPr>
      <w:r>
        <w:t>Dr. Komjáti Mihály ügyvéd</w:t>
      </w:r>
      <w:r>
        <w:tab/>
      </w:r>
      <w:r>
        <w:rPr>
          <w:lang w:val="de"/>
        </w:rPr>
        <w:t>Dr.</w:t>
      </w:r>
      <w:bookmarkStart w:id="0" w:name="_GoBack"/>
      <w:bookmarkEnd w:id="0"/>
      <w:r>
        <w:rPr>
          <w:lang w:val="de"/>
        </w:rPr>
        <w:t xml:space="preserve"> </w:t>
      </w:r>
      <w:r>
        <w:t>Papp Antal jegyző</w:t>
      </w:r>
    </w:p>
    <w:p w:rsidR="00AF19BC" w:rsidRDefault="003B5A08" w:rsidP="00AF19BC">
      <w:pPr>
        <w:pStyle w:val="Szvegtrzs20"/>
        <w:widowControl w:val="0"/>
        <w:shd w:val="clear" w:color="auto" w:fill="auto"/>
        <w:spacing w:after="0" w:line="240" w:lineRule="auto"/>
        <w:ind w:right="-3"/>
        <w:jc w:val="center"/>
        <w:rPr>
          <w:sz w:val="24"/>
          <w:szCs w:val="24"/>
          <w:lang w:val="en-US"/>
        </w:rPr>
      </w:pPr>
      <w:r w:rsidRPr="00AF19BC">
        <w:rPr>
          <w:sz w:val="24"/>
          <w:szCs w:val="24"/>
        </w:rPr>
        <w:lastRenderedPageBreak/>
        <w:t xml:space="preserve">FELHATALMAZÓ </w:t>
      </w:r>
      <w:r w:rsidRPr="00AF19BC">
        <w:rPr>
          <w:sz w:val="24"/>
          <w:szCs w:val="24"/>
          <w:lang w:val="en-US"/>
        </w:rPr>
        <w:t xml:space="preserve">LEVEL </w:t>
      </w:r>
    </w:p>
    <w:p w:rsidR="00BF67E8" w:rsidRPr="00AF19BC" w:rsidRDefault="003B5A08" w:rsidP="00AF19BC">
      <w:pPr>
        <w:pStyle w:val="Szvegtrzs20"/>
        <w:widowControl w:val="0"/>
        <w:shd w:val="clear" w:color="auto" w:fill="auto"/>
        <w:spacing w:after="0" w:line="240" w:lineRule="auto"/>
        <w:ind w:right="-3"/>
        <w:jc w:val="center"/>
        <w:rPr>
          <w:sz w:val="24"/>
          <w:szCs w:val="24"/>
        </w:rPr>
      </w:pPr>
      <w:r w:rsidRPr="00AF19BC">
        <w:rPr>
          <w:sz w:val="24"/>
          <w:szCs w:val="24"/>
        </w:rPr>
        <w:t>BESZEDÉSI MEGBÍZÁSRA</w:t>
      </w:r>
    </w:p>
    <w:p w:rsidR="00AF19BC" w:rsidRPr="00AF19BC" w:rsidRDefault="00AF19BC" w:rsidP="00AF19BC">
      <w:pPr>
        <w:pStyle w:val="Szvegtrzs20"/>
        <w:widowControl w:val="0"/>
        <w:shd w:val="clear" w:color="auto" w:fill="auto"/>
        <w:spacing w:after="0" w:line="240" w:lineRule="auto"/>
        <w:ind w:left="60"/>
        <w:jc w:val="both"/>
        <w:rPr>
          <w:sz w:val="22"/>
          <w:szCs w:val="22"/>
        </w:rPr>
      </w:pPr>
    </w:p>
    <w:p w:rsidR="00BF67E8" w:rsidRPr="00AF19BC" w:rsidRDefault="003B5A08" w:rsidP="00AF19BC">
      <w:pPr>
        <w:pStyle w:val="Szvegtrzs20"/>
        <w:widowControl w:val="0"/>
        <w:shd w:val="clear" w:color="auto" w:fill="auto"/>
        <w:spacing w:after="0" w:line="240" w:lineRule="auto"/>
        <w:ind w:left="60"/>
        <w:jc w:val="both"/>
        <w:rPr>
          <w:sz w:val="22"/>
          <w:szCs w:val="22"/>
        </w:rPr>
      </w:pPr>
      <w:r w:rsidRPr="00AF19BC">
        <w:rPr>
          <w:sz w:val="22"/>
          <w:szCs w:val="22"/>
        </w:rPr>
        <w:t>Alulírott, Tápiógyörgyei Község Önkormányzata (2767 Tápiógyörgye, Szent István tér 1.), adószáma</w:t>
      </w:r>
      <w:proofErr w:type="gramStart"/>
      <w:r w:rsidRPr="00AF19BC">
        <w:rPr>
          <w:sz w:val="22"/>
          <w:szCs w:val="22"/>
        </w:rPr>
        <w:t>:</w:t>
      </w:r>
      <w:r w:rsidR="00AF19BC" w:rsidRPr="00AF19BC">
        <w:rPr>
          <w:sz w:val="22"/>
          <w:szCs w:val="22"/>
        </w:rPr>
        <w:t xml:space="preserve"> .</w:t>
      </w:r>
      <w:proofErr w:type="gramEnd"/>
      <w:r w:rsidR="00AF19BC" w:rsidRPr="00AF19BC">
        <w:rPr>
          <w:sz w:val="22"/>
          <w:szCs w:val="22"/>
        </w:rPr>
        <w:t xml:space="preserve">...................... </w:t>
      </w:r>
      <w:proofErr w:type="gramStart"/>
      <w:r w:rsidRPr="00AF19BC">
        <w:rPr>
          <w:sz w:val="22"/>
          <w:szCs w:val="22"/>
        </w:rPr>
        <w:t>statisztikai</w:t>
      </w:r>
      <w:proofErr w:type="gramEnd"/>
      <w:r w:rsidRPr="00AF19BC">
        <w:rPr>
          <w:sz w:val="22"/>
          <w:szCs w:val="22"/>
        </w:rPr>
        <w:t xml:space="preserve"> számjele: </w:t>
      </w:r>
      <w:r w:rsidR="00AF19BC" w:rsidRPr="00AF19BC">
        <w:rPr>
          <w:sz w:val="22"/>
          <w:szCs w:val="22"/>
        </w:rPr>
        <w:t>..............................</w:t>
      </w:r>
      <w:r w:rsidRPr="00AF19BC">
        <w:rPr>
          <w:sz w:val="22"/>
          <w:szCs w:val="22"/>
        </w:rPr>
        <w:t xml:space="preserve">), ezennel felhatalmazzuk az Állvány </w:t>
      </w:r>
      <w:proofErr w:type="spellStart"/>
      <w:r w:rsidRPr="00AF19BC">
        <w:rPr>
          <w:sz w:val="22"/>
          <w:szCs w:val="22"/>
        </w:rPr>
        <w:t>Kf</w:t>
      </w:r>
      <w:r w:rsidR="002047E3">
        <w:rPr>
          <w:sz w:val="22"/>
          <w:szCs w:val="22"/>
        </w:rPr>
        <w:t>t</w:t>
      </w:r>
      <w:r w:rsidRPr="00AF19BC">
        <w:rPr>
          <w:sz w:val="22"/>
          <w:szCs w:val="22"/>
        </w:rPr>
        <w:t>.-t</w:t>
      </w:r>
      <w:proofErr w:type="spellEnd"/>
      <w:r w:rsidRPr="00AF19BC">
        <w:rPr>
          <w:sz w:val="22"/>
          <w:szCs w:val="22"/>
        </w:rPr>
        <w:t xml:space="preserve"> (2700</w:t>
      </w:r>
      <w:r w:rsidR="00AF19BC" w:rsidRPr="00AF19BC">
        <w:rPr>
          <w:sz w:val="22"/>
          <w:szCs w:val="22"/>
        </w:rPr>
        <w:t xml:space="preserve"> </w:t>
      </w:r>
      <w:r w:rsidRPr="00AF19BC">
        <w:rPr>
          <w:sz w:val="22"/>
          <w:szCs w:val="22"/>
        </w:rPr>
        <w:t xml:space="preserve">Cegléd, Déli út 85.) a </w:t>
      </w:r>
      <w:proofErr w:type="spellStart"/>
      <w:r w:rsidRPr="00AF19BC">
        <w:rPr>
          <w:sz w:val="22"/>
          <w:szCs w:val="22"/>
        </w:rPr>
        <w:t>Sberbank</w:t>
      </w:r>
      <w:proofErr w:type="spellEnd"/>
      <w:r w:rsidRPr="00AF19BC">
        <w:rPr>
          <w:sz w:val="22"/>
          <w:szCs w:val="22"/>
        </w:rPr>
        <w:t xml:space="preserve"> Magyarország </w:t>
      </w:r>
      <w:proofErr w:type="spellStart"/>
      <w:r w:rsidRPr="00AF19BC">
        <w:rPr>
          <w:sz w:val="22"/>
          <w:szCs w:val="22"/>
        </w:rPr>
        <w:t>Zrt-nél</w:t>
      </w:r>
      <w:proofErr w:type="spellEnd"/>
      <w:r w:rsidRPr="00AF19BC">
        <w:rPr>
          <w:sz w:val="22"/>
          <w:szCs w:val="22"/>
        </w:rPr>
        <w:t xml:space="preserve"> vezetett 1410079-16251960-70000005 számú</w:t>
      </w:r>
      <w:r w:rsidR="00AF19BC" w:rsidRPr="00AF19BC">
        <w:rPr>
          <w:sz w:val="22"/>
          <w:szCs w:val="22"/>
        </w:rPr>
        <w:t xml:space="preserve">  </w:t>
      </w:r>
      <w:r w:rsidRPr="00AF19BC">
        <w:rPr>
          <w:sz w:val="22"/>
          <w:szCs w:val="22"/>
        </w:rPr>
        <w:t>számlára, hogy az</w:t>
      </w:r>
      <w:r w:rsidR="00AF19BC" w:rsidRPr="00AF19BC">
        <w:rPr>
          <w:sz w:val="22"/>
          <w:szCs w:val="22"/>
        </w:rPr>
        <w:t xml:space="preserve"> ............................................... </w:t>
      </w:r>
      <w:r w:rsidRPr="00AF19BC">
        <w:rPr>
          <w:sz w:val="22"/>
          <w:szCs w:val="22"/>
        </w:rPr>
        <w:t>(székhelye</w:t>
      </w:r>
      <w:proofErr w:type="gramStart"/>
      <w:r w:rsidRPr="00AF19BC">
        <w:rPr>
          <w:sz w:val="22"/>
          <w:szCs w:val="22"/>
        </w:rPr>
        <w:t>:</w:t>
      </w:r>
      <w:r w:rsidR="00AF19BC" w:rsidRPr="00AF19BC">
        <w:rPr>
          <w:sz w:val="22"/>
          <w:szCs w:val="22"/>
        </w:rPr>
        <w:t>...............................</w:t>
      </w:r>
      <w:r w:rsidRPr="00AF19BC">
        <w:rPr>
          <w:sz w:val="22"/>
          <w:szCs w:val="22"/>
        </w:rPr>
        <w:t>,</w:t>
      </w:r>
      <w:proofErr w:type="gramEnd"/>
      <w:r w:rsidRPr="00AF19BC">
        <w:rPr>
          <w:sz w:val="22"/>
          <w:szCs w:val="22"/>
        </w:rPr>
        <w:t xml:space="preserve"> c</w:t>
      </w:r>
      <w:r w:rsidR="00F01766" w:rsidRPr="00AF19BC">
        <w:rPr>
          <w:sz w:val="22"/>
          <w:szCs w:val="22"/>
        </w:rPr>
        <w:t>é</w:t>
      </w:r>
      <w:r w:rsidRPr="00AF19BC">
        <w:rPr>
          <w:sz w:val="22"/>
          <w:szCs w:val="22"/>
        </w:rPr>
        <w:t>gjegyz</w:t>
      </w:r>
      <w:r w:rsidR="00F01766" w:rsidRPr="00AF19BC">
        <w:rPr>
          <w:sz w:val="22"/>
          <w:szCs w:val="22"/>
        </w:rPr>
        <w:t>é</w:t>
      </w:r>
      <w:r w:rsidRPr="00AF19BC">
        <w:rPr>
          <w:sz w:val="22"/>
          <w:szCs w:val="22"/>
        </w:rPr>
        <w:t>ksz</w:t>
      </w:r>
      <w:r w:rsidR="00F01766" w:rsidRPr="00AF19BC">
        <w:rPr>
          <w:sz w:val="22"/>
          <w:szCs w:val="22"/>
        </w:rPr>
        <w:t>á</w:t>
      </w:r>
      <w:r w:rsidRPr="00AF19BC">
        <w:rPr>
          <w:sz w:val="22"/>
          <w:szCs w:val="22"/>
        </w:rPr>
        <w:t>m:</w:t>
      </w:r>
      <w:r w:rsidR="00AF19BC" w:rsidRPr="00AF19BC">
        <w:rPr>
          <w:sz w:val="22"/>
          <w:szCs w:val="22"/>
        </w:rPr>
        <w:t>................................................</w:t>
      </w:r>
      <w:r w:rsidRPr="00AF19BC">
        <w:rPr>
          <w:sz w:val="22"/>
          <w:szCs w:val="22"/>
        </w:rPr>
        <w:tab/>
        <w:t>) -</w:t>
      </w:r>
      <w:r w:rsidR="00AF19BC" w:rsidRPr="00AF19BC">
        <w:rPr>
          <w:sz w:val="22"/>
          <w:szCs w:val="22"/>
        </w:rPr>
        <w:t xml:space="preserve"> </w:t>
      </w:r>
      <w:proofErr w:type="spellStart"/>
      <w:r w:rsidRPr="00AF19BC">
        <w:rPr>
          <w:sz w:val="22"/>
          <w:szCs w:val="22"/>
        </w:rPr>
        <w:t>nél</w:t>
      </w:r>
      <w:proofErr w:type="spellEnd"/>
      <w:r w:rsidRPr="00AF19BC">
        <w:rPr>
          <w:sz w:val="22"/>
          <w:szCs w:val="22"/>
        </w:rPr>
        <w:t xml:space="preserve"> </w:t>
      </w:r>
      <w:proofErr w:type="gramStart"/>
      <w:r w:rsidRPr="00AF19BC">
        <w:rPr>
          <w:sz w:val="22"/>
          <w:szCs w:val="22"/>
        </w:rPr>
        <w:t>vezetett</w:t>
      </w:r>
      <w:r w:rsidR="00AF19BC" w:rsidRPr="00AF19BC">
        <w:rPr>
          <w:sz w:val="22"/>
          <w:szCs w:val="22"/>
        </w:rPr>
        <w:t xml:space="preserve"> ..</w:t>
      </w:r>
      <w:proofErr w:type="gramEnd"/>
      <w:r w:rsidR="00AF19BC" w:rsidRPr="00AF19BC">
        <w:rPr>
          <w:sz w:val="22"/>
          <w:szCs w:val="22"/>
        </w:rPr>
        <w:t xml:space="preserve">.............................................................. </w:t>
      </w:r>
      <w:proofErr w:type="gramStart"/>
      <w:r w:rsidRPr="00AF19BC">
        <w:rPr>
          <w:sz w:val="22"/>
          <w:szCs w:val="22"/>
        </w:rPr>
        <w:t>számú</w:t>
      </w:r>
      <w:proofErr w:type="gramEnd"/>
      <w:r w:rsidRPr="00AF19BC">
        <w:rPr>
          <w:sz w:val="22"/>
          <w:szCs w:val="22"/>
        </w:rPr>
        <w:t xml:space="preserve"> pénzforgalmi számlánk terhére a velünk szemben fennálló</w:t>
      </w:r>
      <w:r w:rsidR="00AF19BC" w:rsidRPr="00AF19BC">
        <w:rPr>
          <w:sz w:val="22"/>
          <w:szCs w:val="22"/>
        </w:rPr>
        <w:t xml:space="preserve"> </w:t>
      </w:r>
      <w:r w:rsidRPr="00AF19BC">
        <w:rPr>
          <w:sz w:val="22"/>
          <w:szCs w:val="22"/>
        </w:rPr>
        <w:t>bármely követelését a pénzforgalomi szolgáltatás nyújtásáról szóló 2009. évi LXXXV. törvény szerint előnyösen rangsorolt fizetési megbízások teljesítését követően beszedési megbízás (ok) benyújtása útján érvényesítse.</w:t>
      </w:r>
    </w:p>
    <w:p w:rsidR="00AF19BC" w:rsidRPr="00AF19BC" w:rsidRDefault="00AF19BC" w:rsidP="00AF19BC">
      <w:pPr>
        <w:pStyle w:val="Szvegtrzs20"/>
        <w:widowControl w:val="0"/>
        <w:shd w:val="clear" w:color="auto" w:fill="auto"/>
        <w:spacing w:after="0" w:line="240" w:lineRule="auto"/>
        <w:ind w:left="60" w:right="40"/>
        <w:jc w:val="both"/>
        <w:rPr>
          <w:sz w:val="22"/>
          <w:szCs w:val="22"/>
        </w:rPr>
      </w:pPr>
    </w:p>
    <w:p w:rsidR="00BF67E8" w:rsidRPr="00AF19BC" w:rsidRDefault="003B5A08" w:rsidP="00AF19BC">
      <w:pPr>
        <w:pStyle w:val="Szvegtrzs20"/>
        <w:widowControl w:val="0"/>
        <w:shd w:val="clear" w:color="auto" w:fill="auto"/>
        <w:spacing w:after="0" w:line="240" w:lineRule="auto"/>
        <w:ind w:left="60" w:right="40"/>
        <w:jc w:val="both"/>
        <w:rPr>
          <w:sz w:val="22"/>
          <w:szCs w:val="22"/>
        </w:rPr>
      </w:pPr>
      <w:r w:rsidRPr="00AF19BC">
        <w:rPr>
          <w:sz w:val="22"/>
          <w:szCs w:val="22"/>
        </w:rPr>
        <w:t>A pénzforgalom lebonyolításáról szóló 18/2009. (VIII. 6.) MNB rendelet 34. §</w:t>
      </w:r>
      <w:proofErr w:type="spellStart"/>
      <w:r w:rsidRPr="00AF19BC">
        <w:rPr>
          <w:sz w:val="22"/>
          <w:szCs w:val="22"/>
        </w:rPr>
        <w:t>-ára</w:t>
      </w:r>
      <w:proofErr w:type="spellEnd"/>
      <w:r w:rsidRPr="00AF19BC">
        <w:rPr>
          <w:sz w:val="22"/>
          <w:szCs w:val="22"/>
        </w:rPr>
        <w:t xml:space="preserve"> hivatkozással kérjük a T. </w:t>
      </w:r>
      <w:proofErr w:type="gramStart"/>
      <w:r w:rsidRPr="00AF19BC">
        <w:rPr>
          <w:sz w:val="22"/>
          <w:szCs w:val="22"/>
        </w:rPr>
        <w:t>számlavezető</w:t>
      </w:r>
      <w:proofErr w:type="gramEnd"/>
      <w:r w:rsidRPr="00AF19BC">
        <w:rPr>
          <w:sz w:val="22"/>
          <w:szCs w:val="22"/>
        </w:rPr>
        <w:t xml:space="preserve"> hitelintézetet, hogy az Állvány Kft. által benyújtott, de a pénzügyi fedezet hiánya miatt részben vagy egészben nem teljesíthető beszedési megbízásokat az Állvány Kft. által megküldött értesítésig, de legfeljebb 35 (harmincöt) napig szíveskedjenek függőben tartani.</w:t>
      </w:r>
    </w:p>
    <w:p w:rsidR="00AF19BC" w:rsidRPr="00AF19BC" w:rsidRDefault="00AF19BC" w:rsidP="00AF19BC">
      <w:pPr>
        <w:pStyle w:val="Szvegtrzs20"/>
        <w:widowControl w:val="0"/>
        <w:shd w:val="clear" w:color="auto" w:fill="auto"/>
        <w:spacing w:after="0" w:line="240" w:lineRule="auto"/>
        <w:ind w:left="60" w:right="40"/>
        <w:jc w:val="both"/>
        <w:rPr>
          <w:sz w:val="22"/>
          <w:szCs w:val="22"/>
        </w:rPr>
      </w:pPr>
    </w:p>
    <w:p w:rsidR="00BF67E8" w:rsidRPr="00AF19BC" w:rsidRDefault="003B5A08" w:rsidP="00AF19BC">
      <w:pPr>
        <w:pStyle w:val="Szvegtrzs20"/>
        <w:widowControl w:val="0"/>
        <w:shd w:val="clear" w:color="auto" w:fill="auto"/>
        <w:spacing w:after="0" w:line="240" w:lineRule="auto"/>
        <w:ind w:left="60" w:right="40"/>
        <w:jc w:val="both"/>
        <w:rPr>
          <w:sz w:val="22"/>
          <w:szCs w:val="22"/>
        </w:rPr>
      </w:pPr>
      <w:r w:rsidRPr="00AF19BC">
        <w:rPr>
          <w:sz w:val="22"/>
          <w:szCs w:val="22"/>
        </w:rPr>
        <w:t>Ezúton kijelentjük, hogy a jelen felhatalmazó levél alapján benyújtásra kerülő beszedési megbízások vonatkozásában visszavonhatatlanul lemondunk arról a jogunkról, hogy az azonosan rangsorolandó megbízásaink (ideértve az egyéb jogosult javára biztosított, felhatalmazó levélen alapuló megbízásokat is) teljesítési sorrendjét a beérkezésük sorrendjétől eltérően határozzuk meg.</w:t>
      </w:r>
    </w:p>
    <w:p w:rsidR="00AF19BC" w:rsidRPr="00AF19BC" w:rsidRDefault="00AF19BC" w:rsidP="00AF19BC">
      <w:pPr>
        <w:pStyle w:val="Szvegtrzs20"/>
        <w:widowControl w:val="0"/>
        <w:shd w:val="clear" w:color="auto" w:fill="auto"/>
        <w:spacing w:after="0" w:line="240" w:lineRule="auto"/>
        <w:ind w:left="60" w:right="40"/>
        <w:jc w:val="both"/>
        <w:rPr>
          <w:sz w:val="22"/>
          <w:szCs w:val="22"/>
        </w:rPr>
      </w:pPr>
    </w:p>
    <w:p w:rsidR="00BF67E8" w:rsidRPr="00AF19BC" w:rsidRDefault="003B5A08" w:rsidP="00AF19BC">
      <w:pPr>
        <w:pStyle w:val="Szvegtrzs20"/>
        <w:widowControl w:val="0"/>
        <w:shd w:val="clear" w:color="auto" w:fill="auto"/>
        <w:spacing w:after="0" w:line="240" w:lineRule="auto"/>
        <w:ind w:left="60" w:right="40"/>
        <w:jc w:val="both"/>
        <w:rPr>
          <w:sz w:val="22"/>
          <w:szCs w:val="22"/>
        </w:rPr>
      </w:pPr>
      <w:r w:rsidRPr="00AF19BC">
        <w:rPr>
          <w:sz w:val="22"/>
          <w:szCs w:val="22"/>
        </w:rPr>
        <w:t xml:space="preserve">Jelen felhatalmazó nyilatkozatunk mindaddig érvényes és hatályos, ameddig annak visszavonásáról az Állvány Kft. </w:t>
      </w:r>
      <w:proofErr w:type="spellStart"/>
      <w:r w:rsidRPr="00AF19BC">
        <w:rPr>
          <w:sz w:val="22"/>
          <w:szCs w:val="22"/>
        </w:rPr>
        <w:t>-ve</w:t>
      </w:r>
      <w:r w:rsidR="002047E3">
        <w:rPr>
          <w:sz w:val="22"/>
          <w:szCs w:val="22"/>
        </w:rPr>
        <w:t>l</w:t>
      </w:r>
      <w:proofErr w:type="spellEnd"/>
      <w:r w:rsidRPr="00AF19BC">
        <w:rPr>
          <w:sz w:val="22"/>
          <w:szCs w:val="22"/>
        </w:rPr>
        <w:t xml:space="preserve"> együttesen, cégszerűen aláírt jognyilatkozatban nem rendelkezünk.</w:t>
      </w:r>
    </w:p>
    <w:p w:rsidR="00AF19BC" w:rsidRPr="00AF19BC" w:rsidRDefault="00AF19BC" w:rsidP="00AF19BC">
      <w:pPr>
        <w:pStyle w:val="Szvegtrzs20"/>
        <w:widowControl w:val="0"/>
        <w:shd w:val="clear" w:color="auto" w:fill="auto"/>
        <w:spacing w:after="0" w:line="240" w:lineRule="auto"/>
        <w:ind w:left="60" w:right="40"/>
        <w:jc w:val="both"/>
        <w:rPr>
          <w:sz w:val="22"/>
          <w:szCs w:val="22"/>
        </w:rPr>
      </w:pPr>
    </w:p>
    <w:p w:rsidR="00BF67E8" w:rsidRPr="00AF19BC" w:rsidRDefault="003B5A08" w:rsidP="00AF19BC">
      <w:pPr>
        <w:pStyle w:val="Szvegtrzs20"/>
        <w:widowControl w:val="0"/>
        <w:shd w:val="clear" w:color="auto" w:fill="auto"/>
        <w:spacing w:after="0" w:line="240" w:lineRule="auto"/>
        <w:ind w:left="60"/>
        <w:jc w:val="both"/>
        <w:rPr>
          <w:sz w:val="22"/>
          <w:szCs w:val="22"/>
        </w:rPr>
      </w:pPr>
      <w:r w:rsidRPr="00AF19BC">
        <w:rPr>
          <w:sz w:val="22"/>
          <w:szCs w:val="22"/>
        </w:rPr>
        <w:t>Kelt: Cegléd, 2014. július 15.</w:t>
      </w:r>
    </w:p>
    <w:p w:rsidR="00AF19BC" w:rsidRPr="00AF19BC" w:rsidRDefault="00AF19BC" w:rsidP="00AF19BC">
      <w:pPr>
        <w:pStyle w:val="Szvegtrzs20"/>
        <w:widowControl w:val="0"/>
        <w:shd w:val="clear" w:color="auto" w:fill="auto"/>
        <w:spacing w:after="0" w:line="240" w:lineRule="auto"/>
        <w:ind w:left="60"/>
        <w:jc w:val="both"/>
        <w:rPr>
          <w:sz w:val="22"/>
          <w:szCs w:val="22"/>
        </w:rPr>
      </w:pPr>
    </w:p>
    <w:p w:rsidR="00BF67E8" w:rsidRPr="00AF19BC" w:rsidRDefault="003B5A08" w:rsidP="00AF19BC">
      <w:pPr>
        <w:pStyle w:val="Szvegtrzs20"/>
        <w:widowControl w:val="0"/>
        <w:shd w:val="clear" w:color="auto" w:fill="auto"/>
        <w:spacing w:after="0" w:line="240" w:lineRule="auto"/>
        <w:ind w:right="3000"/>
        <w:rPr>
          <w:sz w:val="22"/>
          <w:szCs w:val="22"/>
        </w:rPr>
      </w:pPr>
      <w:r w:rsidRPr="00AF19BC">
        <w:rPr>
          <w:sz w:val="22"/>
          <w:szCs w:val="22"/>
        </w:rPr>
        <w:t>Tápiógyörgye Község Önkormányzata nevében:</w:t>
      </w:r>
    </w:p>
    <w:p w:rsidR="00F01766" w:rsidRPr="00AF19BC" w:rsidRDefault="00F01766" w:rsidP="00AF19BC">
      <w:pPr>
        <w:pStyle w:val="Szvegtrzs20"/>
        <w:widowControl w:val="0"/>
        <w:shd w:val="clear" w:color="auto" w:fill="auto"/>
        <w:spacing w:after="0" w:line="240" w:lineRule="auto"/>
        <w:ind w:right="3000"/>
        <w:rPr>
          <w:sz w:val="22"/>
          <w:szCs w:val="22"/>
        </w:rPr>
      </w:pPr>
    </w:p>
    <w:p w:rsidR="00BF67E8" w:rsidRPr="00AF19BC" w:rsidRDefault="003B5A08" w:rsidP="00AF19BC">
      <w:pPr>
        <w:pStyle w:val="Szvegtrzs20"/>
        <w:widowControl w:val="0"/>
        <w:shd w:val="clear" w:color="auto" w:fill="auto"/>
        <w:tabs>
          <w:tab w:val="left" w:pos="4947"/>
        </w:tabs>
        <w:spacing w:after="0" w:line="240" w:lineRule="auto"/>
        <w:ind w:left="1440"/>
        <w:jc w:val="left"/>
        <w:rPr>
          <w:sz w:val="22"/>
          <w:szCs w:val="22"/>
        </w:rPr>
      </w:pPr>
      <w:r w:rsidRPr="00AF19BC">
        <w:rPr>
          <w:sz w:val="22"/>
          <w:szCs w:val="22"/>
        </w:rPr>
        <w:t>Aláírás:</w:t>
      </w:r>
      <w:r w:rsidRPr="00AF19BC">
        <w:rPr>
          <w:sz w:val="22"/>
          <w:szCs w:val="22"/>
        </w:rPr>
        <w:tab/>
      </w:r>
      <w:proofErr w:type="spellStart"/>
      <w:r w:rsidRPr="00AF19BC">
        <w:rPr>
          <w:sz w:val="22"/>
          <w:szCs w:val="22"/>
        </w:rPr>
        <w:t>Aláírás</w:t>
      </w:r>
      <w:proofErr w:type="spellEnd"/>
      <w:r w:rsidRPr="00AF19BC">
        <w:rPr>
          <w:sz w:val="22"/>
          <w:szCs w:val="22"/>
        </w:rPr>
        <w:t>:</w:t>
      </w:r>
    </w:p>
    <w:p w:rsidR="00BF67E8" w:rsidRPr="00AF19BC" w:rsidRDefault="003B5A08" w:rsidP="00AF19BC">
      <w:pPr>
        <w:pStyle w:val="Szvegtrzs20"/>
        <w:widowControl w:val="0"/>
        <w:shd w:val="clear" w:color="auto" w:fill="auto"/>
        <w:tabs>
          <w:tab w:val="left" w:pos="4917"/>
        </w:tabs>
        <w:spacing w:after="0" w:line="240" w:lineRule="auto"/>
        <w:ind w:left="1440"/>
        <w:jc w:val="left"/>
        <w:rPr>
          <w:sz w:val="22"/>
          <w:szCs w:val="22"/>
        </w:rPr>
      </w:pPr>
      <w:r w:rsidRPr="00AF19BC">
        <w:rPr>
          <w:sz w:val="22"/>
          <w:szCs w:val="22"/>
        </w:rPr>
        <w:t>Név: Varró István</w:t>
      </w:r>
      <w:r w:rsidRPr="00AF19BC">
        <w:rPr>
          <w:sz w:val="22"/>
          <w:szCs w:val="22"/>
        </w:rPr>
        <w:tab/>
        <w:t>Név: Dr. Papp Antal</w:t>
      </w:r>
    </w:p>
    <w:p w:rsidR="00BF67E8" w:rsidRPr="00AF19BC" w:rsidRDefault="003B5A08" w:rsidP="00AF19BC">
      <w:pPr>
        <w:pStyle w:val="Szvegtrzs20"/>
        <w:widowControl w:val="0"/>
        <w:shd w:val="clear" w:color="auto" w:fill="auto"/>
        <w:tabs>
          <w:tab w:val="left" w:pos="4914"/>
        </w:tabs>
        <w:spacing w:after="0" w:line="240" w:lineRule="auto"/>
        <w:ind w:left="1440"/>
        <w:jc w:val="left"/>
        <w:rPr>
          <w:sz w:val="22"/>
          <w:szCs w:val="22"/>
        </w:rPr>
      </w:pPr>
      <w:r w:rsidRPr="00AF19BC">
        <w:rPr>
          <w:sz w:val="22"/>
          <w:szCs w:val="22"/>
        </w:rPr>
        <w:t>Beosztás: polgármester</w:t>
      </w:r>
      <w:r w:rsidRPr="00AF19BC">
        <w:rPr>
          <w:sz w:val="22"/>
          <w:szCs w:val="22"/>
        </w:rPr>
        <w:tab/>
        <w:t>Beosztás: jegyző</w:t>
      </w:r>
    </w:p>
    <w:p w:rsidR="00AF19BC" w:rsidRDefault="00AF19BC" w:rsidP="00AF19BC">
      <w:pPr>
        <w:pStyle w:val="Szvegtrzs20"/>
        <w:widowControl w:val="0"/>
        <w:shd w:val="clear" w:color="auto" w:fill="auto"/>
        <w:spacing w:after="0" w:line="240" w:lineRule="auto"/>
        <w:ind w:left="60"/>
        <w:jc w:val="both"/>
        <w:rPr>
          <w:sz w:val="22"/>
          <w:szCs w:val="22"/>
        </w:rPr>
      </w:pPr>
    </w:p>
    <w:p w:rsidR="00BF67E8" w:rsidRPr="00AF19BC" w:rsidRDefault="003B5A08" w:rsidP="00AF19BC">
      <w:pPr>
        <w:pStyle w:val="Szvegtrzs20"/>
        <w:widowControl w:val="0"/>
        <w:shd w:val="clear" w:color="auto" w:fill="auto"/>
        <w:spacing w:after="0" w:line="240" w:lineRule="auto"/>
        <w:ind w:left="60"/>
        <w:jc w:val="both"/>
        <w:rPr>
          <w:b/>
          <w:sz w:val="22"/>
          <w:szCs w:val="22"/>
        </w:rPr>
      </w:pPr>
      <w:r w:rsidRPr="00AF19BC">
        <w:rPr>
          <w:b/>
          <w:sz w:val="22"/>
          <w:szCs w:val="22"/>
        </w:rPr>
        <w:t>Záradék</w:t>
      </w:r>
    </w:p>
    <w:p w:rsidR="00BF67E8" w:rsidRPr="00AF19BC" w:rsidRDefault="003B5A08" w:rsidP="00AF19BC">
      <w:pPr>
        <w:pStyle w:val="Szvegtrzs20"/>
        <w:widowControl w:val="0"/>
        <w:shd w:val="clear" w:color="auto" w:fill="auto"/>
        <w:tabs>
          <w:tab w:val="left" w:leader="dot" w:pos="3792"/>
          <w:tab w:val="left" w:leader="dot" w:pos="5532"/>
          <w:tab w:val="left" w:leader="dot" w:pos="5598"/>
          <w:tab w:val="left" w:leader="dot" w:pos="6690"/>
          <w:tab w:val="left" w:leader="dot" w:pos="6744"/>
        </w:tabs>
        <w:spacing w:after="0" w:line="240" w:lineRule="auto"/>
        <w:ind w:left="60"/>
        <w:jc w:val="both"/>
        <w:rPr>
          <w:sz w:val="22"/>
          <w:szCs w:val="22"/>
        </w:rPr>
      </w:pPr>
      <w:proofErr w:type="gramStart"/>
      <w:r w:rsidRPr="00AF19BC">
        <w:rPr>
          <w:sz w:val="22"/>
          <w:szCs w:val="22"/>
        </w:rPr>
        <w:t>A(</w:t>
      </w:r>
      <w:proofErr w:type="gramEnd"/>
      <w:r w:rsidRPr="00AF19BC">
        <w:rPr>
          <w:sz w:val="22"/>
          <w:szCs w:val="22"/>
        </w:rPr>
        <w:t xml:space="preserve">z) </w:t>
      </w:r>
      <w:r w:rsidR="002047E3">
        <w:rPr>
          <w:sz w:val="22"/>
          <w:szCs w:val="22"/>
        </w:rPr>
        <w:t>...........................................................</w:t>
      </w:r>
      <w:r w:rsidRPr="00AF19BC">
        <w:rPr>
          <w:sz w:val="22"/>
          <w:szCs w:val="22"/>
        </w:rPr>
        <w:t>(székhelye:</w:t>
      </w:r>
      <w:r w:rsidR="00AF19BC">
        <w:rPr>
          <w:sz w:val="22"/>
          <w:szCs w:val="22"/>
        </w:rPr>
        <w:t xml:space="preserve"> </w:t>
      </w:r>
      <w:r w:rsidR="002047E3">
        <w:rPr>
          <w:sz w:val="22"/>
          <w:szCs w:val="22"/>
        </w:rPr>
        <w:t>.......................................</w:t>
      </w:r>
      <w:r w:rsidRPr="00AF19BC">
        <w:rPr>
          <w:sz w:val="22"/>
          <w:szCs w:val="22"/>
        </w:rPr>
        <w:t xml:space="preserve"> </w:t>
      </w:r>
      <w:r w:rsidR="004E380D" w:rsidRPr="00AF19BC">
        <w:rPr>
          <w:sz w:val="22"/>
          <w:szCs w:val="22"/>
        </w:rPr>
        <w:t>cé</w:t>
      </w:r>
      <w:r w:rsidRPr="00AF19BC">
        <w:rPr>
          <w:sz w:val="22"/>
          <w:szCs w:val="22"/>
        </w:rPr>
        <w:t>gjegyz</w:t>
      </w:r>
      <w:r w:rsidR="004E380D" w:rsidRPr="00AF19BC">
        <w:rPr>
          <w:sz w:val="22"/>
          <w:szCs w:val="22"/>
        </w:rPr>
        <w:t>é</w:t>
      </w:r>
      <w:r w:rsidRPr="00AF19BC">
        <w:rPr>
          <w:sz w:val="22"/>
          <w:szCs w:val="22"/>
        </w:rPr>
        <w:t>ksz</w:t>
      </w:r>
      <w:r w:rsidR="004E380D" w:rsidRPr="00AF19BC">
        <w:rPr>
          <w:sz w:val="22"/>
          <w:szCs w:val="22"/>
        </w:rPr>
        <w:t>á</w:t>
      </w:r>
      <w:r w:rsidRPr="00AF19BC">
        <w:rPr>
          <w:sz w:val="22"/>
          <w:szCs w:val="22"/>
        </w:rPr>
        <w:t>m:</w:t>
      </w:r>
      <w:r w:rsidR="00AF19BC">
        <w:rPr>
          <w:sz w:val="22"/>
          <w:szCs w:val="22"/>
        </w:rPr>
        <w:t xml:space="preserve"> ...........................</w:t>
      </w:r>
      <w:r w:rsidRPr="00AF19BC">
        <w:rPr>
          <w:sz w:val="22"/>
          <w:szCs w:val="22"/>
        </w:rPr>
        <w:t xml:space="preserve">) mint </w:t>
      </w:r>
      <w:proofErr w:type="gramStart"/>
      <w:r w:rsidRPr="00AF19BC">
        <w:rPr>
          <w:sz w:val="22"/>
          <w:szCs w:val="22"/>
        </w:rPr>
        <w:t>a</w:t>
      </w:r>
      <w:proofErr w:type="gramEnd"/>
      <w:r w:rsidRPr="00AF19BC">
        <w:rPr>
          <w:sz w:val="22"/>
          <w:szCs w:val="22"/>
        </w:rPr>
        <w:t xml:space="preserve"> , Tápiógyörgyei Község Önkormányzata (2767 Tápiógyörgye, Szent</w:t>
      </w:r>
      <w:r w:rsidR="00AF19BC">
        <w:rPr>
          <w:sz w:val="22"/>
          <w:szCs w:val="22"/>
        </w:rPr>
        <w:t xml:space="preserve"> </w:t>
      </w:r>
      <w:r w:rsidRPr="00AF19BC">
        <w:rPr>
          <w:sz w:val="22"/>
          <w:szCs w:val="22"/>
        </w:rPr>
        <w:t xml:space="preserve">István tér 1.), adószáma: </w:t>
      </w:r>
      <w:r w:rsidR="002047E3">
        <w:rPr>
          <w:sz w:val="22"/>
          <w:szCs w:val="22"/>
        </w:rPr>
        <w:t xml:space="preserve">............................................... </w:t>
      </w:r>
      <w:proofErr w:type="gramStart"/>
      <w:r w:rsidR="002047E3">
        <w:rPr>
          <w:sz w:val="22"/>
          <w:szCs w:val="22"/>
        </w:rPr>
        <w:t>s</w:t>
      </w:r>
      <w:r w:rsidRPr="00AF19BC">
        <w:rPr>
          <w:sz w:val="22"/>
          <w:szCs w:val="22"/>
        </w:rPr>
        <w:t>tatisztikai</w:t>
      </w:r>
      <w:proofErr w:type="gramEnd"/>
      <w:r w:rsidRPr="00AF19BC">
        <w:rPr>
          <w:sz w:val="22"/>
          <w:szCs w:val="22"/>
        </w:rPr>
        <w:t xml:space="preserve"> számjele: </w:t>
      </w:r>
      <w:r w:rsidR="002047E3">
        <w:rPr>
          <w:sz w:val="22"/>
          <w:szCs w:val="22"/>
        </w:rPr>
        <w:t>.................................................</w:t>
      </w:r>
      <w:r w:rsidR="00AF19BC">
        <w:rPr>
          <w:sz w:val="22"/>
          <w:szCs w:val="22"/>
        </w:rPr>
        <w:t xml:space="preserve"> </w:t>
      </w:r>
      <w:r w:rsidRPr="00AF19BC">
        <w:rPr>
          <w:sz w:val="22"/>
          <w:szCs w:val="22"/>
        </w:rPr>
        <w:t>számlavezető</w:t>
      </w:r>
      <w:r w:rsidR="00AF19BC">
        <w:rPr>
          <w:sz w:val="22"/>
          <w:szCs w:val="22"/>
        </w:rPr>
        <w:t xml:space="preserve"> </w:t>
      </w:r>
      <w:r w:rsidRPr="00AF19BC">
        <w:rPr>
          <w:sz w:val="22"/>
          <w:szCs w:val="22"/>
        </w:rPr>
        <w:t>hitelintézete tudomásul vesszük, hogy az Állvány Kft., a Számlatulajdonossal szemben fennálló bármely követelését jogosult a Számlatulajdonos bankszámlája terhére - beszedési megbízás benyújtása útján - beszedni.</w:t>
      </w:r>
    </w:p>
    <w:p w:rsidR="00AF19BC" w:rsidRDefault="00AF19BC" w:rsidP="00AF19BC">
      <w:pPr>
        <w:pStyle w:val="Szvegtrzs20"/>
        <w:widowControl w:val="0"/>
        <w:shd w:val="clear" w:color="auto" w:fill="auto"/>
        <w:spacing w:after="0" w:line="240" w:lineRule="auto"/>
        <w:ind w:left="60" w:right="40"/>
        <w:jc w:val="both"/>
        <w:rPr>
          <w:sz w:val="22"/>
          <w:szCs w:val="22"/>
        </w:rPr>
      </w:pPr>
    </w:p>
    <w:p w:rsidR="00BF67E8" w:rsidRPr="00AF19BC" w:rsidRDefault="003B5A08" w:rsidP="00AF19BC">
      <w:pPr>
        <w:pStyle w:val="Szvegtrzs20"/>
        <w:widowControl w:val="0"/>
        <w:shd w:val="clear" w:color="auto" w:fill="auto"/>
        <w:spacing w:after="0" w:line="240" w:lineRule="auto"/>
        <w:ind w:left="60" w:right="40"/>
        <w:jc w:val="both"/>
        <w:rPr>
          <w:sz w:val="22"/>
          <w:szCs w:val="22"/>
        </w:rPr>
      </w:pPr>
      <w:r w:rsidRPr="00AF19BC">
        <w:rPr>
          <w:sz w:val="22"/>
          <w:szCs w:val="22"/>
        </w:rPr>
        <w:t xml:space="preserve">Kijelentjük továbbá, hogy fenti felhatalmazó levél alapján benyújtott beszedési megbízást mindaddig teljesítjük, ameddig a felhatalmazó levél visszavonásáról az Állvány Kft. és a Számlatulajdonos együttesen, </w:t>
      </w:r>
      <w:proofErr w:type="gramStart"/>
      <w:r w:rsidRPr="00AF19BC">
        <w:rPr>
          <w:sz w:val="22"/>
          <w:szCs w:val="22"/>
        </w:rPr>
        <w:t>cégszerűen</w:t>
      </w:r>
      <w:proofErr w:type="gramEnd"/>
      <w:r w:rsidRPr="00AF19BC">
        <w:rPr>
          <w:sz w:val="22"/>
          <w:szCs w:val="22"/>
        </w:rPr>
        <w:t xml:space="preserve"> ill. a banknál bejelentett módon aláírt jognyilatkozatukban nem rendelkeznek.</w:t>
      </w:r>
    </w:p>
    <w:p w:rsidR="00AF19BC" w:rsidRDefault="00AF19BC" w:rsidP="00AF19BC">
      <w:pPr>
        <w:pStyle w:val="Szvegtrzs20"/>
        <w:widowControl w:val="0"/>
        <w:shd w:val="clear" w:color="auto" w:fill="auto"/>
        <w:spacing w:after="0" w:line="240" w:lineRule="auto"/>
        <w:ind w:left="60"/>
        <w:jc w:val="both"/>
        <w:rPr>
          <w:sz w:val="22"/>
          <w:szCs w:val="22"/>
        </w:rPr>
      </w:pPr>
    </w:p>
    <w:p w:rsidR="00BF67E8" w:rsidRPr="00AF19BC" w:rsidRDefault="003B5A08" w:rsidP="00AF19BC">
      <w:pPr>
        <w:pStyle w:val="Szvegtrzs20"/>
        <w:widowControl w:val="0"/>
        <w:shd w:val="clear" w:color="auto" w:fill="auto"/>
        <w:spacing w:after="0" w:line="240" w:lineRule="auto"/>
        <w:ind w:left="60"/>
        <w:jc w:val="both"/>
        <w:rPr>
          <w:sz w:val="22"/>
          <w:szCs w:val="22"/>
        </w:rPr>
      </w:pPr>
      <w:r w:rsidRPr="00AF19BC">
        <w:rPr>
          <w:sz w:val="22"/>
          <w:szCs w:val="22"/>
        </w:rPr>
        <w:t>Cegléd, 2014. július 15.</w:t>
      </w:r>
    </w:p>
    <w:p w:rsidR="00BF67E8" w:rsidRPr="00AF19BC" w:rsidRDefault="003B5A08" w:rsidP="00AF19BC">
      <w:pPr>
        <w:pStyle w:val="Szvegtrzs20"/>
        <w:widowControl w:val="0"/>
        <w:shd w:val="clear" w:color="auto" w:fill="auto"/>
        <w:tabs>
          <w:tab w:val="left" w:leader="dot" w:pos="6974"/>
        </w:tabs>
        <w:spacing w:after="0" w:line="240" w:lineRule="auto"/>
        <w:ind w:left="4160"/>
        <w:jc w:val="left"/>
        <w:rPr>
          <w:sz w:val="22"/>
          <w:szCs w:val="22"/>
        </w:rPr>
      </w:pPr>
      <w:r w:rsidRPr="00AF19BC">
        <w:rPr>
          <w:sz w:val="22"/>
          <w:szCs w:val="22"/>
        </w:rPr>
        <w:tab/>
        <w:t xml:space="preserve"> </w:t>
      </w:r>
      <w:proofErr w:type="gramStart"/>
      <w:r w:rsidRPr="00AF19BC">
        <w:rPr>
          <w:sz w:val="22"/>
          <w:szCs w:val="22"/>
        </w:rPr>
        <w:t>nevében</w:t>
      </w:r>
      <w:proofErr w:type="gramEnd"/>
    </w:p>
    <w:p w:rsidR="00BF67E8" w:rsidRPr="00AF19BC" w:rsidRDefault="003B5A08" w:rsidP="00AF19BC">
      <w:pPr>
        <w:pStyle w:val="Szvegtrzs20"/>
        <w:widowControl w:val="0"/>
        <w:shd w:val="clear" w:color="auto" w:fill="auto"/>
        <w:tabs>
          <w:tab w:val="left" w:pos="6251"/>
        </w:tabs>
        <w:spacing w:after="0" w:line="240" w:lineRule="auto"/>
        <w:ind w:left="4160"/>
        <w:jc w:val="left"/>
        <w:rPr>
          <w:sz w:val="22"/>
          <w:szCs w:val="22"/>
        </w:rPr>
      </w:pPr>
      <w:r w:rsidRPr="00AF19BC">
        <w:rPr>
          <w:sz w:val="22"/>
          <w:szCs w:val="22"/>
        </w:rPr>
        <w:t>Aláírás:</w:t>
      </w:r>
      <w:r w:rsidRPr="00AF19BC">
        <w:rPr>
          <w:sz w:val="22"/>
          <w:szCs w:val="22"/>
        </w:rPr>
        <w:tab/>
      </w:r>
      <w:proofErr w:type="spellStart"/>
      <w:r w:rsidRPr="00AF19BC">
        <w:rPr>
          <w:sz w:val="22"/>
          <w:szCs w:val="22"/>
        </w:rPr>
        <w:t>Aláírás</w:t>
      </w:r>
      <w:proofErr w:type="spellEnd"/>
      <w:r w:rsidRPr="00AF19BC">
        <w:rPr>
          <w:sz w:val="22"/>
          <w:szCs w:val="22"/>
        </w:rPr>
        <w:t>:</w:t>
      </w:r>
    </w:p>
    <w:p w:rsidR="00BF67E8" w:rsidRPr="00AF19BC" w:rsidRDefault="003B5A08" w:rsidP="00AF19BC">
      <w:pPr>
        <w:pStyle w:val="Szvegtrzs20"/>
        <w:widowControl w:val="0"/>
        <w:shd w:val="clear" w:color="auto" w:fill="auto"/>
        <w:tabs>
          <w:tab w:val="left" w:pos="6251"/>
        </w:tabs>
        <w:spacing w:after="0" w:line="240" w:lineRule="auto"/>
        <w:ind w:left="4160"/>
        <w:jc w:val="left"/>
        <w:rPr>
          <w:sz w:val="22"/>
          <w:szCs w:val="22"/>
        </w:rPr>
      </w:pPr>
      <w:r w:rsidRPr="00AF19BC">
        <w:rPr>
          <w:sz w:val="22"/>
          <w:szCs w:val="22"/>
        </w:rPr>
        <w:t>Név:</w:t>
      </w:r>
      <w:r w:rsidRPr="00AF19BC">
        <w:rPr>
          <w:sz w:val="22"/>
          <w:szCs w:val="22"/>
        </w:rPr>
        <w:tab/>
      </w:r>
      <w:proofErr w:type="spellStart"/>
      <w:r w:rsidRPr="00AF19BC">
        <w:rPr>
          <w:sz w:val="22"/>
          <w:szCs w:val="22"/>
        </w:rPr>
        <w:t>Név</w:t>
      </w:r>
      <w:proofErr w:type="spellEnd"/>
      <w:r w:rsidRPr="00AF19BC">
        <w:rPr>
          <w:sz w:val="22"/>
          <w:szCs w:val="22"/>
        </w:rPr>
        <w:t>:</w:t>
      </w:r>
    </w:p>
    <w:p w:rsidR="00BF67E8" w:rsidRPr="00AF19BC" w:rsidRDefault="003B5A08" w:rsidP="00AF19BC">
      <w:pPr>
        <w:pStyle w:val="Szvegtrzs20"/>
        <w:widowControl w:val="0"/>
        <w:shd w:val="clear" w:color="auto" w:fill="auto"/>
        <w:tabs>
          <w:tab w:val="left" w:pos="6248"/>
        </w:tabs>
        <w:spacing w:after="0" w:line="240" w:lineRule="auto"/>
        <w:ind w:left="4160"/>
        <w:jc w:val="left"/>
        <w:rPr>
          <w:sz w:val="22"/>
          <w:szCs w:val="22"/>
        </w:rPr>
      </w:pPr>
      <w:r w:rsidRPr="00AF19BC">
        <w:rPr>
          <w:sz w:val="22"/>
          <w:szCs w:val="22"/>
        </w:rPr>
        <w:t>Beosztás:</w:t>
      </w:r>
      <w:r w:rsidRPr="00AF19BC">
        <w:rPr>
          <w:sz w:val="22"/>
          <w:szCs w:val="22"/>
        </w:rPr>
        <w:tab/>
      </w:r>
      <w:proofErr w:type="spellStart"/>
      <w:r w:rsidRPr="00AF19BC">
        <w:rPr>
          <w:sz w:val="22"/>
          <w:szCs w:val="22"/>
        </w:rPr>
        <w:t>Beosztás</w:t>
      </w:r>
      <w:proofErr w:type="spellEnd"/>
      <w:r w:rsidRPr="00AF19BC">
        <w:rPr>
          <w:sz w:val="22"/>
          <w:szCs w:val="22"/>
        </w:rPr>
        <w:t>:</w:t>
      </w:r>
    </w:p>
    <w:sectPr w:rsidR="00BF67E8" w:rsidRPr="00AF19BC" w:rsidSect="00AF19BC">
      <w:footerReference w:type="default" r:id="rId9"/>
      <w:pgSz w:w="11905" w:h="16837"/>
      <w:pgMar w:top="1418" w:right="1418" w:bottom="1418"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7A2" w:rsidRDefault="005447A2">
      <w:r>
        <w:separator/>
      </w:r>
    </w:p>
  </w:endnote>
  <w:endnote w:type="continuationSeparator" w:id="0">
    <w:p w:rsidR="005447A2" w:rsidRDefault="0054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7E8" w:rsidRDefault="003B5A08">
    <w:pPr>
      <w:pStyle w:val="Fejlcvagylbjegyzet0"/>
      <w:framePr w:h="228" w:wrap="none" w:vAnchor="text" w:hAnchor="page" w:x="6552" w:y="-1704"/>
      <w:shd w:val="clear" w:color="auto" w:fill="auto"/>
      <w:jc w:val="both"/>
    </w:pPr>
    <w:r>
      <w:fldChar w:fldCharType="begin"/>
    </w:r>
    <w:r>
      <w:instrText xml:space="preserve"> PAGE \* MERGEFORMAT </w:instrText>
    </w:r>
    <w:r>
      <w:fldChar w:fldCharType="separate"/>
    </w:r>
    <w:r w:rsidR="006D2F1B" w:rsidRPr="006D2F1B">
      <w:rPr>
        <w:rStyle w:val="Fejlcvagylbjegyzet115pt"/>
        <w:noProof/>
      </w:rPr>
      <w:t>2</w:t>
    </w:r>
    <w:r>
      <w:rPr>
        <w:rStyle w:val="Fejlcvagylbjegyzet115pt"/>
      </w:rPr>
      <w:fldChar w:fldCharType="end"/>
    </w:r>
  </w:p>
  <w:p w:rsidR="00BF67E8" w:rsidRDefault="00BF67E8">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7E8" w:rsidRDefault="00BF67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7A2" w:rsidRDefault="005447A2"/>
  </w:footnote>
  <w:footnote w:type="continuationSeparator" w:id="0">
    <w:p w:rsidR="005447A2" w:rsidRDefault="005447A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61F5B"/>
    <w:multiLevelType w:val="hybridMultilevel"/>
    <w:tmpl w:val="E8FEDBB2"/>
    <w:lvl w:ilvl="0" w:tplc="39AE1B62">
      <w:numFmt w:val="bullet"/>
      <w:lvlText w:val="-"/>
      <w:lvlJc w:val="left"/>
      <w:pPr>
        <w:ind w:left="1380" w:hanging="360"/>
      </w:pPr>
      <w:rPr>
        <w:rFonts w:ascii="Times New Roman" w:eastAsia="Times New Roman" w:hAnsi="Times New Roman" w:cs="Times New Roman" w:hint="default"/>
      </w:rPr>
    </w:lvl>
    <w:lvl w:ilvl="1" w:tplc="040E0003" w:tentative="1">
      <w:start w:val="1"/>
      <w:numFmt w:val="bullet"/>
      <w:lvlText w:val="o"/>
      <w:lvlJc w:val="left"/>
      <w:pPr>
        <w:ind w:left="2100" w:hanging="360"/>
      </w:pPr>
      <w:rPr>
        <w:rFonts w:ascii="Courier New" w:hAnsi="Courier New" w:cs="Courier New" w:hint="default"/>
      </w:rPr>
    </w:lvl>
    <w:lvl w:ilvl="2" w:tplc="040E0005" w:tentative="1">
      <w:start w:val="1"/>
      <w:numFmt w:val="bullet"/>
      <w:lvlText w:val=""/>
      <w:lvlJc w:val="left"/>
      <w:pPr>
        <w:ind w:left="2820" w:hanging="360"/>
      </w:pPr>
      <w:rPr>
        <w:rFonts w:ascii="Wingdings" w:hAnsi="Wingdings" w:hint="default"/>
      </w:rPr>
    </w:lvl>
    <w:lvl w:ilvl="3" w:tplc="040E0001" w:tentative="1">
      <w:start w:val="1"/>
      <w:numFmt w:val="bullet"/>
      <w:lvlText w:val=""/>
      <w:lvlJc w:val="left"/>
      <w:pPr>
        <w:ind w:left="3540" w:hanging="360"/>
      </w:pPr>
      <w:rPr>
        <w:rFonts w:ascii="Symbol" w:hAnsi="Symbol" w:hint="default"/>
      </w:rPr>
    </w:lvl>
    <w:lvl w:ilvl="4" w:tplc="040E0003" w:tentative="1">
      <w:start w:val="1"/>
      <w:numFmt w:val="bullet"/>
      <w:lvlText w:val="o"/>
      <w:lvlJc w:val="left"/>
      <w:pPr>
        <w:ind w:left="4260" w:hanging="360"/>
      </w:pPr>
      <w:rPr>
        <w:rFonts w:ascii="Courier New" w:hAnsi="Courier New" w:cs="Courier New" w:hint="default"/>
      </w:rPr>
    </w:lvl>
    <w:lvl w:ilvl="5" w:tplc="040E0005" w:tentative="1">
      <w:start w:val="1"/>
      <w:numFmt w:val="bullet"/>
      <w:lvlText w:val=""/>
      <w:lvlJc w:val="left"/>
      <w:pPr>
        <w:ind w:left="4980" w:hanging="360"/>
      </w:pPr>
      <w:rPr>
        <w:rFonts w:ascii="Wingdings" w:hAnsi="Wingdings" w:hint="default"/>
      </w:rPr>
    </w:lvl>
    <w:lvl w:ilvl="6" w:tplc="040E0001" w:tentative="1">
      <w:start w:val="1"/>
      <w:numFmt w:val="bullet"/>
      <w:lvlText w:val=""/>
      <w:lvlJc w:val="left"/>
      <w:pPr>
        <w:ind w:left="5700" w:hanging="360"/>
      </w:pPr>
      <w:rPr>
        <w:rFonts w:ascii="Symbol" w:hAnsi="Symbol" w:hint="default"/>
      </w:rPr>
    </w:lvl>
    <w:lvl w:ilvl="7" w:tplc="040E0003" w:tentative="1">
      <w:start w:val="1"/>
      <w:numFmt w:val="bullet"/>
      <w:lvlText w:val="o"/>
      <w:lvlJc w:val="left"/>
      <w:pPr>
        <w:ind w:left="6420" w:hanging="360"/>
      </w:pPr>
      <w:rPr>
        <w:rFonts w:ascii="Courier New" w:hAnsi="Courier New" w:cs="Courier New" w:hint="default"/>
      </w:rPr>
    </w:lvl>
    <w:lvl w:ilvl="8" w:tplc="040E0005" w:tentative="1">
      <w:start w:val="1"/>
      <w:numFmt w:val="bullet"/>
      <w:lvlText w:val=""/>
      <w:lvlJc w:val="left"/>
      <w:pPr>
        <w:ind w:left="7140" w:hanging="360"/>
      </w:pPr>
      <w:rPr>
        <w:rFonts w:ascii="Wingdings" w:hAnsi="Wingdings" w:hint="default"/>
      </w:rPr>
    </w:lvl>
  </w:abstractNum>
  <w:abstractNum w:abstractNumId="1">
    <w:nsid w:val="6CB80B9A"/>
    <w:multiLevelType w:val="multilevel"/>
    <w:tmpl w:val="6EF88B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7E8"/>
    <w:rsid w:val="000A4C6E"/>
    <w:rsid w:val="001B733A"/>
    <w:rsid w:val="001C3CA2"/>
    <w:rsid w:val="002047E3"/>
    <w:rsid w:val="00225B0F"/>
    <w:rsid w:val="0030570E"/>
    <w:rsid w:val="00331BEF"/>
    <w:rsid w:val="00386862"/>
    <w:rsid w:val="003A5043"/>
    <w:rsid w:val="003B5A08"/>
    <w:rsid w:val="003D213C"/>
    <w:rsid w:val="00403CAE"/>
    <w:rsid w:val="0048401C"/>
    <w:rsid w:val="004E380D"/>
    <w:rsid w:val="00522C19"/>
    <w:rsid w:val="005447A2"/>
    <w:rsid w:val="005E2226"/>
    <w:rsid w:val="00651683"/>
    <w:rsid w:val="00692781"/>
    <w:rsid w:val="006D2F1B"/>
    <w:rsid w:val="007A400A"/>
    <w:rsid w:val="007A4764"/>
    <w:rsid w:val="007B57E4"/>
    <w:rsid w:val="008C5E73"/>
    <w:rsid w:val="00936224"/>
    <w:rsid w:val="009635A6"/>
    <w:rsid w:val="00A13F9F"/>
    <w:rsid w:val="00A14585"/>
    <w:rsid w:val="00A37162"/>
    <w:rsid w:val="00AF19BC"/>
    <w:rsid w:val="00B15B13"/>
    <w:rsid w:val="00B839B3"/>
    <w:rsid w:val="00B86590"/>
    <w:rsid w:val="00BE755D"/>
    <w:rsid w:val="00BF67E8"/>
    <w:rsid w:val="00C27909"/>
    <w:rsid w:val="00C37C60"/>
    <w:rsid w:val="00C64F73"/>
    <w:rsid w:val="00D15B1C"/>
    <w:rsid w:val="00D94E3D"/>
    <w:rsid w:val="00DD09ED"/>
    <w:rsid w:val="00DE70BA"/>
    <w:rsid w:val="00EA4C90"/>
    <w:rsid w:val="00EF5459"/>
    <w:rsid w:val="00F01766"/>
    <w:rsid w:val="00F95B4B"/>
    <w:rsid w:val="00FA0A8D"/>
    <w:rsid w:val="00FD29B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Pr>
      <w:color w:val="0066CC"/>
      <w:u w:val="single"/>
    </w:rPr>
  </w:style>
  <w:style w:type="character" w:customStyle="1" w:styleId="Szvegtrzs">
    <w:name w:val="Szövegtörzs_"/>
    <w:basedOn w:val="Bekezdsalapbettpusa"/>
    <w:link w:val="Szvegtrzs1"/>
    <w:rPr>
      <w:rFonts w:ascii="Times New Roman" w:eastAsia="Times New Roman" w:hAnsi="Times New Roman" w:cs="Times New Roman"/>
      <w:b w:val="0"/>
      <w:bCs w:val="0"/>
      <w:i w:val="0"/>
      <w:iCs w:val="0"/>
      <w:smallCaps w:val="0"/>
      <w:strike w:val="0"/>
      <w:spacing w:val="0"/>
      <w:sz w:val="20"/>
      <w:szCs w:val="20"/>
    </w:rPr>
  </w:style>
  <w:style w:type="character" w:customStyle="1" w:styleId="Fejlcvagylbjegyzet">
    <w:name w:val="Fejléc vagy lábjegyzet_"/>
    <w:basedOn w:val="Bekezdsalapbettpusa"/>
    <w:link w:val="Fejlcvagylbjegyzet0"/>
    <w:rPr>
      <w:rFonts w:ascii="Times New Roman" w:eastAsia="Times New Roman" w:hAnsi="Times New Roman" w:cs="Times New Roman"/>
      <w:b w:val="0"/>
      <w:bCs w:val="0"/>
      <w:i w:val="0"/>
      <w:iCs w:val="0"/>
      <w:smallCaps w:val="0"/>
      <w:strike w:val="0"/>
      <w:sz w:val="20"/>
      <w:szCs w:val="20"/>
    </w:rPr>
  </w:style>
  <w:style w:type="character" w:customStyle="1" w:styleId="Fejlcvagylbjegyzet115pt">
    <w:name w:val="Fejléc vagy lábjegyzet + 11;5 pt"/>
    <w:basedOn w:val="Fejlcvagylbjegyzet"/>
    <w:rPr>
      <w:rFonts w:ascii="Times New Roman" w:eastAsia="Times New Roman" w:hAnsi="Times New Roman" w:cs="Times New Roman"/>
      <w:b w:val="0"/>
      <w:bCs w:val="0"/>
      <w:i w:val="0"/>
      <w:iCs w:val="0"/>
      <w:smallCaps w:val="0"/>
      <w:strike w:val="0"/>
      <w:sz w:val="23"/>
      <w:szCs w:val="23"/>
    </w:rPr>
  </w:style>
  <w:style w:type="character" w:customStyle="1" w:styleId="Szvegtrzs2">
    <w:name w:val="Szövegtörzs (2)_"/>
    <w:basedOn w:val="Bekezdsalapbettpusa"/>
    <w:link w:val="Szvegtrzs20"/>
    <w:rPr>
      <w:rFonts w:ascii="Times New Roman" w:eastAsia="Times New Roman" w:hAnsi="Times New Roman" w:cs="Times New Roman"/>
      <w:b w:val="0"/>
      <w:bCs w:val="0"/>
      <w:i w:val="0"/>
      <w:iCs w:val="0"/>
      <w:smallCaps w:val="0"/>
      <w:strike w:val="0"/>
      <w:spacing w:val="0"/>
      <w:sz w:val="17"/>
      <w:szCs w:val="17"/>
    </w:rPr>
  </w:style>
  <w:style w:type="paragraph" w:customStyle="1" w:styleId="Szvegtrzs1">
    <w:name w:val="Szövegtörzs1"/>
    <w:basedOn w:val="Norml"/>
    <w:link w:val="Szvegtrzs"/>
    <w:pPr>
      <w:shd w:val="clear" w:color="auto" w:fill="FFFFFF"/>
      <w:spacing w:after="480" w:line="0" w:lineRule="atLeast"/>
      <w:ind w:hanging="360"/>
    </w:pPr>
    <w:rPr>
      <w:rFonts w:ascii="Times New Roman" w:eastAsia="Times New Roman" w:hAnsi="Times New Roman" w:cs="Times New Roman"/>
      <w:sz w:val="20"/>
      <w:szCs w:val="20"/>
    </w:rPr>
  </w:style>
  <w:style w:type="paragraph" w:customStyle="1" w:styleId="Fejlcvagylbjegyzet0">
    <w:name w:val="Fejléc vagy lábjegyzet"/>
    <w:basedOn w:val="Norml"/>
    <w:link w:val="Fejlcvagylbjegyzet"/>
    <w:pPr>
      <w:shd w:val="clear" w:color="auto" w:fill="FFFFFF"/>
    </w:pPr>
    <w:rPr>
      <w:rFonts w:ascii="Times New Roman" w:eastAsia="Times New Roman" w:hAnsi="Times New Roman" w:cs="Times New Roman"/>
      <w:sz w:val="20"/>
      <w:szCs w:val="20"/>
    </w:rPr>
  </w:style>
  <w:style w:type="paragraph" w:customStyle="1" w:styleId="Szvegtrzs20">
    <w:name w:val="Szövegtörzs (2)"/>
    <w:basedOn w:val="Norml"/>
    <w:link w:val="Szvegtrzs2"/>
    <w:pPr>
      <w:shd w:val="clear" w:color="auto" w:fill="FFFFFF"/>
      <w:spacing w:after="420" w:line="225" w:lineRule="exact"/>
      <w:jc w:val="right"/>
    </w:pPr>
    <w:rPr>
      <w:rFonts w:ascii="Times New Roman" w:eastAsia="Times New Roman" w:hAnsi="Times New Roman" w:cs="Times New Roman"/>
      <w:sz w:val="17"/>
      <w:szCs w:val="17"/>
    </w:rPr>
  </w:style>
  <w:style w:type="paragraph" w:styleId="Buborkszveg">
    <w:name w:val="Balloon Text"/>
    <w:basedOn w:val="Norml"/>
    <w:link w:val="BuborkszvegChar"/>
    <w:uiPriority w:val="99"/>
    <w:semiHidden/>
    <w:unhideWhenUsed/>
    <w:rsid w:val="00D94E3D"/>
    <w:rPr>
      <w:rFonts w:ascii="Tahoma" w:hAnsi="Tahoma" w:cs="Tahoma"/>
      <w:sz w:val="16"/>
      <w:szCs w:val="16"/>
    </w:rPr>
  </w:style>
  <w:style w:type="character" w:customStyle="1" w:styleId="BuborkszvegChar">
    <w:name w:val="Buborékszöveg Char"/>
    <w:basedOn w:val="Bekezdsalapbettpusa"/>
    <w:link w:val="Buborkszveg"/>
    <w:uiPriority w:val="99"/>
    <w:semiHidden/>
    <w:rsid w:val="00D94E3D"/>
    <w:rPr>
      <w:rFonts w:ascii="Tahoma" w:hAnsi="Tahoma" w:cs="Tahoma"/>
      <w:color w:val="000000"/>
      <w:sz w:val="16"/>
      <w:szCs w:val="16"/>
    </w:rPr>
  </w:style>
  <w:style w:type="paragraph" w:styleId="Listaszerbekezds">
    <w:name w:val="List Paragraph"/>
    <w:basedOn w:val="Norml"/>
    <w:uiPriority w:val="34"/>
    <w:qFormat/>
    <w:rsid w:val="00331BEF"/>
    <w:pPr>
      <w:ind w:left="720"/>
      <w:contextualSpacing/>
    </w:pPr>
  </w:style>
  <w:style w:type="paragraph" w:styleId="lfej">
    <w:name w:val="header"/>
    <w:basedOn w:val="Norml"/>
    <w:link w:val="lfejChar"/>
    <w:uiPriority w:val="99"/>
    <w:unhideWhenUsed/>
    <w:rsid w:val="006D2F1B"/>
    <w:pPr>
      <w:tabs>
        <w:tab w:val="center" w:pos="4536"/>
        <w:tab w:val="right" w:pos="9072"/>
      </w:tabs>
    </w:pPr>
  </w:style>
  <w:style w:type="character" w:customStyle="1" w:styleId="lfejChar">
    <w:name w:val="Élőfej Char"/>
    <w:basedOn w:val="Bekezdsalapbettpusa"/>
    <w:link w:val="lfej"/>
    <w:uiPriority w:val="99"/>
    <w:rsid w:val="006D2F1B"/>
    <w:rPr>
      <w:color w:val="000000"/>
    </w:rPr>
  </w:style>
  <w:style w:type="paragraph" w:styleId="llb">
    <w:name w:val="footer"/>
    <w:basedOn w:val="Norml"/>
    <w:link w:val="llbChar"/>
    <w:uiPriority w:val="99"/>
    <w:unhideWhenUsed/>
    <w:rsid w:val="006D2F1B"/>
    <w:pPr>
      <w:tabs>
        <w:tab w:val="center" w:pos="4536"/>
        <w:tab w:val="right" w:pos="9072"/>
      </w:tabs>
    </w:pPr>
  </w:style>
  <w:style w:type="character" w:customStyle="1" w:styleId="llbChar">
    <w:name w:val="Élőláb Char"/>
    <w:basedOn w:val="Bekezdsalapbettpusa"/>
    <w:link w:val="llb"/>
    <w:uiPriority w:val="99"/>
    <w:rsid w:val="006D2F1B"/>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Pr>
      <w:color w:val="0066CC"/>
      <w:u w:val="single"/>
    </w:rPr>
  </w:style>
  <w:style w:type="character" w:customStyle="1" w:styleId="Szvegtrzs">
    <w:name w:val="Szövegtörzs_"/>
    <w:basedOn w:val="Bekezdsalapbettpusa"/>
    <w:link w:val="Szvegtrzs1"/>
    <w:rPr>
      <w:rFonts w:ascii="Times New Roman" w:eastAsia="Times New Roman" w:hAnsi="Times New Roman" w:cs="Times New Roman"/>
      <w:b w:val="0"/>
      <w:bCs w:val="0"/>
      <w:i w:val="0"/>
      <w:iCs w:val="0"/>
      <w:smallCaps w:val="0"/>
      <w:strike w:val="0"/>
      <w:spacing w:val="0"/>
      <w:sz w:val="20"/>
      <w:szCs w:val="20"/>
    </w:rPr>
  </w:style>
  <w:style w:type="character" w:customStyle="1" w:styleId="Fejlcvagylbjegyzet">
    <w:name w:val="Fejléc vagy lábjegyzet_"/>
    <w:basedOn w:val="Bekezdsalapbettpusa"/>
    <w:link w:val="Fejlcvagylbjegyzet0"/>
    <w:rPr>
      <w:rFonts w:ascii="Times New Roman" w:eastAsia="Times New Roman" w:hAnsi="Times New Roman" w:cs="Times New Roman"/>
      <w:b w:val="0"/>
      <w:bCs w:val="0"/>
      <w:i w:val="0"/>
      <w:iCs w:val="0"/>
      <w:smallCaps w:val="0"/>
      <w:strike w:val="0"/>
      <w:sz w:val="20"/>
      <w:szCs w:val="20"/>
    </w:rPr>
  </w:style>
  <w:style w:type="character" w:customStyle="1" w:styleId="Fejlcvagylbjegyzet115pt">
    <w:name w:val="Fejléc vagy lábjegyzet + 11;5 pt"/>
    <w:basedOn w:val="Fejlcvagylbjegyzet"/>
    <w:rPr>
      <w:rFonts w:ascii="Times New Roman" w:eastAsia="Times New Roman" w:hAnsi="Times New Roman" w:cs="Times New Roman"/>
      <w:b w:val="0"/>
      <w:bCs w:val="0"/>
      <w:i w:val="0"/>
      <w:iCs w:val="0"/>
      <w:smallCaps w:val="0"/>
      <w:strike w:val="0"/>
      <w:sz w:val="23"/>
      <w:szCs w:val="23"/>
    </w:rPr>
  </w:style>
  <w:style w:type="character" w:customStyle="1" w:styleId="Szvegtrzs2">
    <w:name w:val="Szövegtörzs (2)_"/>
    <w:basedOn w:val="Bekezdsalapbettpusa"/>
    <w:link w:val="Szvegtrzs20"/>
    <w:rPr>
      <w:rFonts w:ascii="Times New Roman" w:eastAsia="Times New Roman" w:hAnsi="Times New Roman" w:cs="Times New Roman"/>
      <w:b w:val="0"/>
      <w:bCs w:val="0"/>
      <w:i w:val="0"/>
      <w:iCs w:val="0"/>
      <w:smallCaps w:val="0"/>
      <w:strike w:val="0"/>
      <w:spacing w:val="0"/>
      <w:sz w:val="17"/>
      <w:szCs w:val="17"/>
    </w:rPr>
  </w:style>
  <w:style w:type="paragraph" w:customStyle="1" w:styleId="Szvegtrzs1">
    <w:name w:val="Szövegtörzs1"/>
    <w:basedOn w:val="Norml"/>
    <w:link w:val="Szvegtrzs"/>
    <w:pPr>
      <w:shd w:val="clear" w:color="auto" w:fill="FFFFFF"/>
      <w:spacing w:after="480" w:line="0" w:lineRule="atLeast"/>
      <w:ind w:hanging="360"/>
    </w:pPr>
    <w:rPr>
      <w:rFonts w:ascii="Times New Roman" w:eastAsia="Times New Roman" w:hAnsi="Times New Roman" w:cs="Times New Roman"/>
      <w:sz w:val="20"/>
      <w:szCs w:val="20"/>
    </w:rPr>
  </w:style>
  <w:style w:type="paragraph" w:customStyle="1" w:styleId="Fejlcvagylbjegyzet0">
    <w:name w:val="Fejléc vagy lábjegyzet"/>
    <w:basedOn w:val="Norml"/>
    <w:link w:val="Fejlcvagylbjegyzet"/>
    <w:pPr>
      <w:shd w:val="clear" w:color="auto" w:fill="FFFFFF"/>
    </w:pPr>
    <w:rPr>
      <w:rFonts w:ascii="Times New Roman" w:eastAsia="Times New Roman" w:hAnsi="Times New Roman" w:cs="Times New Roman"/>
      <w:sz w:val="20"/>
      <w:szCs w:val="20"/>
    </w:rPr>
  </w:style>
  <w:style w:type="paragraph" w:customStyle="1" w:styleId="Szvegtrzs20">
    <w:name w:val="Szövegtörzs (2)"/>
    <w:basedOn w:val="Norml"/>
    <w:link w:val="Szvegtrzs2"/>
    <w:pPr>
      <w:shd w:val="clear" w:color="auto" w:fill="FFFFFF"/>
      <w:spacing w:after="420" w:line="225" w:lineRule="exact"/>
      <w:jc w:val="right"/>
    </w:pPr>
    <w:rPr>
      <w:rFonts w:ascii="Times New Roman" w:eastAsia="Times New Roman" w:hAnsi="Times New Roman" w:cs="Times New Roman"/>
      <w:sz w:val="17"/>
      <w:szCs w:val="17"/>
    </w:rPr>
  </w:style>
  <w:style w:type="paragraph" w:styleId="Buborkszveg">
    <w:name w:val="Balloon Text"/>
    <w:basedOn w:val="Norml"/>
    <w:link w:val="BuborkszvegChar"/>
    <w:uiPriority w:val="99"/>
    <w:semiHidden/>
    <w:unhideWhenUsed/>
    <w:rsid w:val="00D94E3D"/>
    <w:rPr>
      <w:rFonts w:ascii="Tahoma" w:hAnsi="Tahoma" w:cs="Tahoma"/>
      <w:sz w:val="16"/>
      <w:szCs w:val="16"/>
    </w:rPr>
  </w:style>
  <w:style w:type="character" w:customStyle="1" w:styleId="BuborkszvegChar">
    <w:name w:val="Buborékszöveg Char"/>
    <w:basedOn w:val="Bekezdsalapbettpusa"/>
    <w:link w:val="Buborkszveg"/>
    <w:uiPriority w:val="99"/>
    <w:semiHidden/>
    <w:rsid w:val="00D94E3D"/>
    <w:rPr>
      <w:rFonts w:ascii="Tahoma" w:hAnsi="Tahoma" w:cs="Tahoma"/>
      <w:color w:val="000000"/>
      <w:sz w:val="16"/>
      <w:szCs w:val="16"/>
    </w:rPr>
  </w:style>
  <w:style w:type="paragraph" w:styleId="Listaszerbekezds">
    <w:name w:val="List Paragraph"/>
    <w:basedOn w:val="Norml"/>
    <w:uiPriority w:val="34"/>
    <w:qFormat/>
    <w:rsid w:val="00331BEF"/>
    <w:pPr>
      <w:ind w:left="720"/>
      <w:contextualSpacing/>
    </w:pPr>
  </w:style>
  <w:style w:type="paragraph" w:styleId="lfej">
    <w:name w:val="header"/>
    <w:basedOn w:val="Norml"/>
    <w:link w:val="lfejChar"/>
    <w:uiPriority w:val="99"/>
    <w:unhideWhenUsed/>
    <w:rsid w:val="006D2F1B"/>
    <w:pPr>
      <w:tabs>
        <w:tab w:val="center" w:pos="4536"/>
        <w:tab w:val="right" w:pos="9072"/>
      </w:tabs>
    </w:pPr>
  </w:style>
  <w:style w:type="character" w:customStyle="1" w:styleId="lfejChar">
    <w:name w:val="Élőfej Char"/>
    <w:basedOn w:val="Bekezdsalapbettpusa"/>
    <w:link w:val="lfej"/>
    <w:uiPriority w:val="99"/>
    <w:rsid w:val="006D2F1B"/>
    <w:rPr>
      <w:color w:val="000000"/>
    </w:rPr>
  </w:style>
  <w:style w:type="paragraph" w:styleId="llb">
    <w:name w:val="footer"/>
    <w:basedOn w:val="Norml"/>
    <w:link w:val="llbChar"/>
    <w:uiPriority w:val="99"/>
    <w:unhideWhenUsed/>
    <w:rsid w:val="006D2F1B"/>
    <w:pPr>
      <w:tabs>
        <w:tab w:val="center" w:pos="4536"/>
        <w:tab w:val="right" w:pos="9072"/>
      </w:tabs>
    </w:pPr>
  </w:style>
  <w:style w:type="character" w:customStyle="1" w:styleId="llbChar">
    <w:name w:val="Élőláb Char"/>
    <w:basedOn w:val="Bekezdsalapbettpusa"/>
    <w:link w:val="llb"/>
    <w:uiPriority w:val="99"/>
    <w:rsid w:val="006D2F1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Pages>
  <Words>1252</Words>
  <Characters>8641</Characters>
  <Application>Microsoft Office Word</Application>
  <DocSecurity>0</DocSecurity>
  <Lines>72</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Antal</dc:creator>
  <cp:lastModifiedBy>Antal</cp:lastModifiedBy>
  <cp:revision>11</cp:revision>
  <cp:lastPrinted>2014-07-17T10:49:00Z</cp:lastPrinted>
  <dcterms:created xsi:type="dcterms:W3CDTF">2014-07-22T13:21:00Z</dcterms:created>
  <dcterms:modified xsi:type="dcterms:W3CDTF">2014-07-23T10:49:00Z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1720079125</vt:i4>
  </property>
  <property fmtid="{D5CDD505-2E9C-101B-9397-08002B2CF9AE}" pid="3" name="_NewReviewCycle">
    <vt:lpwstr/>
  </property>
  <property fmtid="{D5CDD505-2E9C-101B-9397-08002B2CF9AE}" pid="4" name="_EmailSubject">
    <vt:lpwstr/>
  </property>
  <property fmtid="{D5CDD505-2E9C-101B-9397-08002B2CF9AE}" pid="5" name="_AuthorEmail">
    <vt:lpwstr>tapio@t-online.hu</vt:lpwstr>
  </property>
  <property fmtid="{D5CDD505-2E9C-101B-9397-08002B2CF9AE}" pid="6" name="_AuthorEmailDisplayName">
    <vt:lpwstr>Polgármesteri Hivatal Tápiógyörgye</vt:lpwstr>
  </property>
</Properties>
</file>