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19" w:rsidRDefault="00B01219" w:rsidP="0091177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b/>
          <w:iCs/>
          <w:sz w:val="24"/>
          <w:szCs w:val="24"/>
        </w:rPr>
      </w:pPr>
    </w:p>
    <w:p w:rsidR="00B01219" w:rsidRPr="00662D81" w:rsidRDefault="00B01219" w:rsidP="00B01219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TÁPIÓGYÖRGYE KÖZSÉG POLGÁRMESETRÉTŐL</w:t>
      </w:r>
    </w:p>
    <w:p w:rsidR="00B01219" w:rsidRPr="00662D81" w:rsidRDefault="00B01219" w:rsidP="00B0121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E l ő t e r j e s z t é s</w:t>
      </w:r>
    </w:p>
    <w:p w:rsidR="00B01219" w:rsidRPr="00662D81" w:rsidRDefault="00B01219" w:rsidP="00B0121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Tápiógyörgye Községi Önkormányzat</w:t>
      </w:r>
    </w:p>
    <w:p w:rsidR="00B01219" w:rsidRPr="00662D81" w:rsidRDefault="00B01219" w:rsidP="00B0121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Képviselő-testületének</w:t>
      </w:r>
    </w:p>
    <w:p w:rsidR="00B01219" w:rsidRPr="00662D81" w:rsidRDefault="007F1B8E" w:rsidP="00B01219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2015. június 15-é</w:t>
      </w:r>
      <w:r w:rsidR="00B01219"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n tartandó </w:t>
      </w:r>
      <w:r w:rsidR="00B01219"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nyílt</w:t>
      </w:r>
      <w:r w:rsidR="00B01219"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 ülésére</w:t>
      </w:r>
    </w:p>
    <w:p w:rsidR="00B01219" w:rsidRPr="00662D81" w:rsidRDefault="00B01219" w:rsidP="00B0121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01219" w:rsidRPr="00711790" w:rsidRDefault="00B5196E" w:rsidP="00B0121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B01219" w:rsidRPr="007117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Napirendi pont: </w:t>
      </w:r>
    </w:p>
    <w:p w:rsidR="00B5196E" w:rsidRDefault="00B01219" w:rsidP="00B5196E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711790">
        <w:rPr>
          <w:rFonts w:ascii="Times New Roman" w:eastAsia="Times New Roman" w:hAnsi="Times New Roman" w:cs="Times New Roman"/>
          <w:b/>
          <w:sz w:val="24"/>
          <w:szCs w:val="24"/>
        </w:rPr>
        <w:t>Tárgy:</w:t>
      </w:r>
      <w:r w:rsidRPr="0071179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1179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1179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5196E" w:rsidRPr="00B5196E">
        <w:rPr>
          <w:rFonts w:ascii="Times New Roman" w:hAnsi="Times New Roman" w:cs="Times New Roman"/>
          <w:b/>
          <w:iCs/>
          <w:sz w:val="24"/>
          <w:szCs w:val="24"/>
        </w:rPr>
        <w:t>Tájékoztató a naperőmű megépítésére meg</w:t>
      </w:r>
      <w:r w:rsidR="00B5196E">
        <w:rPr>
          <w:rFonts w:ascii="Times New Roman" w:hAnsi="Times New Roman" w:cs="Times New Roman"/>
          <w:b/>
          <w:iCs/>
          <w:sz w:val="24"/>
          <w:szCs w:val="24"/>
        </w:rPr>
        <w:t>vásárolt ingatlanok</w:t>
      </w:r>
    </w:p>
    <w:p w:rsidR="00B01219" w:rsidRPr="00B5196E" w:rsidRDefault="00B5196E" w:rsidP="00B5196E">
      <w:pPr>
        <w:spacing w:after="0"/>
        <w:ind w:left="1416" w:firstLine="708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adás-vételi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5196E">
        <w:rPr>
          <w:rFonts w:ascii="Times New Roman" w:hAnsi="Times New Roman" w:cs="Times New Roman"/>
          <w:b/>
          <w:iCs/>
          <w:sz w:val="24"/>
          <w:szCs w:val="24"/>
        </w:rPr>
        <w:t>szerződésének felbontásáról</w:t>
      </w:r>
    </w:p>
    <w:p w:rsidR="00B01219" w:rsidRPr="00711790" w:rsidRDefault="00B01219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11790">
        <w:rPr>
          <w:rFonts w:ascii="Times New Roman" w:eastAsia="Times New Roman" w:hAnsi="Times New Roman" w:cs="Times New Roman"/>
          <w:sz w:val="24"/>
          <w:szCs w:val="24"/>
        </w:rPr>
        <w:t>Előterjesztő:</w:t>
      </w:r>
      <w:r w:rsidRPr="00711790">
        <w:rPr>
          <w:rFonts w:ascii="Times New Roman" w:eastAsia="Times New Roman" w:hAnsi="Times New Roman" w:cs="Times New Roman"/>
          <w:sz w:val="24"/>
          <w:szCs w:val="24"/>
        </w:rPr>
        <w:tab/>
      </w:r>
      <w:r w:rsidRPr="00711790">
        <w:rPr>
          <w:rFonts w:ascii="Times New Roman" w:eastAsia="Times New Roman" w:hAnsi="Times New Roman" w:cs="Times New Roman"/>
          <w:sz w:val="24"/>
          <w:szCs w:val="24"/>
        </w:rPr>
        <w:tab/>
        <w:t>Varró István polgármester</w:t>
      </w:r>
    </w:p>
    <w:p w:rsidR="00B01219" w:rsidRPr="00711790" w:rsidRDefault="00B01219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11790">
        <w:rPr>
          <w:rFonts w:ascii="Times New Roman" w:eastAsia="Times New Roman" w:hAnsi="Times New Roman" w:cs="Times New Roman"/>
          <w:sz w:val="24"/>
          <w:szCs w:val="24"/>
        </w:rPr>
        <w:t>Készítette</w:t>
      </w:r>
      <w:proofErr w:type="gramStart"/>
      <w:r w:rsidRPr="0071179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179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Turóczi</w:t>
      </w:r>
      <w:proofErr w:type="gramEnd"/>
      <w:r w:rsidRPr="00711790">
        <w:rPr>
          <w:rFonts w:ascii="Times New Roman" w:eastAsia="Times New Roman" w:hAnsi="Times New Roman" w:cs="Times New Roman"/>
          <w:sz w:val="24"/>
          <w:szCs w:val="24"/>
        </w:rPr>
        <w:t xml:space="preserve"> István Zoltánné jegyző</w:t>
      </w:r>
    </w:p>
    <w:p w:rsidR="00B01219" w:rsidRPr="00711790" w:rsidRDefault="00B5196E" w:rsidP="00B0121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Mellékletek száma: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01219" w:rsidRPr="00711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B01219" w:rsidRPr="00711790">
        <w:rPr>
          <w:rFonts w:ascii="Times New Roman" w:eastAsia="Times New Roman" w:hAnsi="Times New Roman" w:cs="Times New Roman"/>
          <w:sz w:val="24"/>
          <w:szCs w:val="24"/>
        </w:rPr>
        <w:t>db</w:t>
      </w:r>
    </w:p>
    <w:p w:rsidR="00B01219" w:rsidRPr="00711790" w:rsidRDefault="00B01219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11790">
        <w:rPr>
          <w:rFonts w:ascii="Times New Roman" w:eastAsia="Times New Roman" w:hAnsi="Times New Roman" w:cs="Times New Roman"/>
          <w:sz w:val="24"/>
          <w:szCs w:val="24"/>
        </w:rPr>
        <w:t>Tárgyalta:</w:t>
      </w:r>
      <w:r w:rsidRPr="00711790">
        <w:rPr>
          <w:rFonts w:ascii="Times New Roman" w:eastAsia="Times New Roman" w:hAnsi="Times New Roman" w:cs="Times New Roman"/>
          <w:sz w:val="24"/>
          <w:szCs w:val="24"/>
        </w:rPr>
        <w:tab/>
      </w:r>
      <w:r w:rsidRPr="00711790">
        <w:rPr>
          <w:rFonts w:ascii="Times New Roman" w:eastAsia="Times New Roman" w:hAnsi="Times New Roman" w:cs="Times New Roman"/>
          <w:sz w:val="24"/>
          <w:szCs w:val="24"/>
        </w:rPr>
        <w:tab/>
        <w:t>Pénzügyi és Ellenőrző Bizottság</w:t>
      </w:r>
    </w:p>
    <w:p w:rsidR="00B01219" w:rsidRPr="00711790" w:rsidRDefault="00B01219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11790">
        <w:rPr>
          <w:rFonts w:ascii="Times New Roman" w:eastAsia="Times New Roman" w:hAnsi="Times New Roman" w:cs="Times New Roman"/>
          <w:sz w:val="24"/>
          <w:szCs w:val="24"/>
        </w:rPr>
        <w:t xml:space="preserve">Az előterjesztés </w:t>
      </w:r>
      <w:proofErr w:type="gramStart"/>
      <w:r w:rsidRPr="00711790">
        <w:rPr>
          <w:rFonts w:ascii="Times New Roman" w:eastAsia="Times New Roman" w:hAnsi="Times New Roman" w:cs="Times New Roman"/>
          <w:sz w:val="24"/>
          <w:szCs w:val="24"/>
        </w:rPr>
        <w:t xml:space="preserve">elfogadásához  </w:t>
      </w:r>
      <w:r w:rsidRPr="00711790">
        <w:rPr>
          <w:rFonts w:ascii="Times New Roman" w:eastAsia="Times New Roman" w:hAnsi="Times New Roman" w:cs="Times New Roman"/>
          <w:b/>
          <w:sz w:val="24"/>
          <w:szCs w:val="24"/>
        </w:rPr>
        <w:t>egy</w:t>
      </w:r>
      <w:proofErr w:type="gramEnd"/>
      <w:r w:rsidRPr="00711790">
        <w:rPr>
          <w:rFonts w:ascii="Times New Roman" w:eastAsia="Times New Roman" w:hAnsi="Times New Roman" w:cs="Times New Roman"/>
          <w:b/>
          <w:sz w:val="24"/>
          <w:szCs w:val="24"/>
        </w:rPr>
        <w:t xml:space="preserve"> szavazás</w:t>
      </w:r>
      <w:r w:rsidRPr="00711790">
        <w:rPr>
          <w:rFonts w:ascii="Times New Roman" w:eastAsia="Times New Roman" w:hAnsi="Times New Roman" w:cs="Times New Roman"/>
          <w:sz w:val="24"/>
          <w:szCs w:val="24"/>
        </w:rPr>
        <w:t xml:space="preserve"> szükséges:</w:t>
      </w:r>
    </w:p>
    <w:p w:rsidR="00B01219" w:rsidRDefault="00B01219" w:rsidP="00B0121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F1B8E" w:rsidRDefault="007F1B8E" w:rsidP="00B0121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01219" w:rsidRDefault="001B31E1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Tisztelt Képviselő-testület!</w:t>
      </w:r>
    </w:p>
    <w:p w:rsidR="001B31E1" w:rsidRDefault="001B31E1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5196E" w:rsidRDefault="00751C11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Pusztai Zoltán,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Alurad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Radiátor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képviseletében tájékoztatta az önkormányzatot, hogy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naperőműpark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létesítésére megvásárolni kívánt 596 és 597 helyrajzi számú ingatlanok vételi árának további részleteinek kifizetését nem tudják garantálni, mivel a pályázatukat a Kormány nem támogatja, ezért a cég nem rendelkezik a beruházás megvalósításához szükséges összeggel. Jelen levelében Pusztai Zoltán azt kéri, hogy az adás-vételi szerződés meg nem valósulása esetére valamilyen megállapodási javaslatot dolgozzon ki az önkormányzat.</w:t>
      </w:r>
    </w:p>
    <w:p w:rsidR="00B614BD" w:rsidRDefault="00B614BD" w:rsidP="009B64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1C11" w:rsidRDefault="00751C11" w:rsidP="009B64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1C11" w:rsidRDefault="00751C11" w:rsidP="009B64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01219" w:rsidRDefault="00B614BD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Tápiógyörgye, </w:t>
      </w:r>
      <w:r w:rsidR="007F1B8E">
        <w:rPr>
          <w:rFonts w:ascii="Times New Roman" w:eastAsia="Times New Roman" w:hAnsi="Times New Roman" w:cs="Times New Roman"/>
          <w:sz w:val="24"/>
          <w:szCs w:val="24"/>
        </w:rPr>
        <w:t>2015. június 12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1B8E" w:rsidRDefault="007F1B8E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F1B8E" w:rsidRDefault="007F1B8E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F1B8E" w:rsidRDefault="007F1B8E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F1B8E" w:rsidRDefault="007F1B8E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Varró István</w:t>
      </w:r>
    </w:p>
    <w:p w:rsidR="007F1B8E" w:rsidRDefault="007F1B8E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polgármester</w:t>
      </w:r>
      <w:proofErr w:type="gramEnd"/>
    </w:p>
    <w:p w:rsidR="00751C11" w:rsidRDefault="00751C11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1C11" w:rsidRDefault="00751C11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1C11" w:rsidRDefault="00751C11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1C11" w:rsidRDefault="00751C11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1C11" w:rsidRDefault="00751C11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1C11" w:rsidRDefault="00751C11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1C11" w:rsidRDefault="00751C11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1C11" w:rsidRDefault="00751C11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1C11" w:rsidRDefault="00751C11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1C11" w:rsidRDefault="00751C11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1C11" w:rsidRDefault="00751C11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1C11" w:rsidRDefault="00751C11" w:rsidP="00751C11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8"/>
        </w:rPr>
      </w:pPr>
    </w:p>
    <w:p w:rsidR="00751C11" w:rsidRPr="008415DC" w:rsidRDefault="00751C11" w:rsidP="00751C11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8"/>
        </w:rPr>
      </w:pPr>
      <w:bookmarkStart w:id="0" w:name="_GoBack"/>
      <w:bookmarkEnd w:id="0"/>
      <w:r w:rsidRPr="008415DC">
        <w:rPr>
          <w:rFonts w:ascii="Times New Roman" w:eastAsia="Times New Roman" w:hAnsi="Times New Roman"/>
          <w:b/>
          <w:i/>
          <w:iCs/>
          <w:sz w:val="28"/>
          <w:szCs w:val="28"/>
        </w:rPr>
        <w:t>Határozati javaslat</w:t>
      </w:r>
    </w:p>
    <w:p w:rsidR="00751C11" w:rsidRPr="008415DC" w:rsidRDefault="00751C11" w:rsidP="00751C11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</w:rPr>
      </w:pPr>
      <w:r w:rsidRPr="008415DC">
        <w:rPr>
          <w:rFonts w:ascii="Times New Roman" w:eastAsia="Times New Roman" w:hAnsi="Times New Roman"/>
          <w:i/>
          <w:iCs/>
          <w:sz w:val="24"/>
          <w:szCs w:val="24"/>
        </w:rPr>
        <w:t>…</w:t>
      </w:r>
      <w:proofErr w:type="gramStart"/>
      <w:r w:rsidRPr="008415DC">
        <w:rPr>
          <w:rFonts w:ascii="Times New Roman" w:eastAsia="Times New Roman" w:hAnsi="Times New Roman"/>
          <w:i/>
          <w:iCs/>
          <w:sz w:val="24"/>
          <w:szCs w:val="24"/>
        </w:rPr>
        <w:t>…….</w:t>
      </w:r>
      <w:proofErr w:type="gramEnd"/>
      <w:r w:rsidRPr="008415DC">
        <w:rPr>
          <w:rFonts w:ascii="Times New Roman" w:eastAsia="Times New Roman" w:hAnsi="Times New Roman"/>
          <w:i/>
          <w:iCs/>
          <w:sz w:val="24"/>
          <w:szCs w:val="24"/>
        </w:rPr>
        <w:t>/201</w:t>
      </w:r>
      <w:r>
        <w:rPr>
          <w:rFonts w:ascii="Times New Roman" w:eastAsia="Times New Roman" w:hAnsi="Times New Roman"/>
          <w:i/>
          <w:iCs/>
          <w:sz w:val="24"/>
          <w:szCs w:val="24"/>
        </w:rPr>
        <w:t>5</w:t>
      </w:r>
      <w:r w:rsidRPr="008415DC">
        <w:rPr>
          <w:rFonts w:ascii="Times New Roman" w:eastAsia="Times New Roman" w:hAnsi="Times New Roman"/>
          <w:i/>
          <w:iCs/>
          <w:sz w:val="24"/>
          <w:szCs w:val="24"/>
        </w:rPr>
        <w:t>. (……..)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az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Alurad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, Radiátor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Invest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Kft. által benyújtott kérelemről</w:t>
      </w:r>
    </w:p>
    <w:p w:rsidR="00751C11" w:rsidRPr="008415DC" w:rsidRDefault="00751C11" w:rsidP="00751C11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751C11" w:rsidRPr="00751C11" w:rsidRDefault="00751C11" w:rsidP="00751C11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751C11">
        <w:rPr>
          <w:rFonts w:ascii="Times New Roman" w:eastAsia="Times New Roman" w:hAnsi="Times New Roman"/>
          <w:i/>
          <w:iCs/>
          <w:sz w:val="24"/>
          <w:szCs w:val="24"/>
        </w:rPr>
        <w:t xml:space="preserve">Tápiógyörgye Község Önkormányzat Képviselő-testülete </w:t>
      </w:r>
      <w:r w:rsidRPr="00751C11">
        <w:rPr>
          <w:rFonts w:ascii="Times New Roman" w:eastAsia="Times New Roman" w:hAnsi="Times New Roman"/>
          <w:i/>
          <w:iCs/>
          <w:sz w:val="24"/>
          <w:szCs w:val="24"/>
        </w:rPr>
        <w:t xml:space="preserve">a napirendi pontot megtárgyalta és </w:t>
      </w:r>
      <w:r w:rsidRPr="00751C11">
        <w:rPr>
          <w:rFonts w:ascii="Times New Roman" w:eastAsia="Times New Roman" w:hAnsi="Times New Roman"/>
          <w:i/>
          <w:iCs/>
          <w:sz w:val="24"/>
          <w:szCs w:val="24"/>
        </w:rPr>
        <w:t xml:space="preserve">az alábbi határozatot hozza: </w:t>
      </w:r>
    </w:p>
    <w:p w:rsidR="00751C11" w:rsidRPr="00751C11" w:rsidRDefault="00751C11" w:rsidP="00751C11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751C11" w:rsidRPr="00751C11" w:rsidRDefault="00751C11" w:rsidP="00751C1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  <w:r w:rsidRPr="00751C11">
        <w:rPr>
          <w:rFonts w:ascii="Times New Roman" w:eastAsia="Times New Roman" w:hAnsi="Times New Roman"/>
          <w:i/>
          <w:iCs/>
          <w:sz w:val="24"/>
          <w:szCs w:val="24"/>
        </w:rPr>
        <w:t xml:space="preserve">Tápiógyörgye Község Önkormányzatának Képviselő-testülete </w:t>
      </w:r>
      <w:r w:rsidRPr="00751C11">
        <w:rPr>
          <w:rFonts w:ascii="Times New Roman" w:eastAsia="Times New Roman" w:hAnsi="Times New Roman"/>
          <w:i/>
          <w:iCs/>
          <w:sz w:val="24"/>
          <w:szCs w:val="24"/>
        </w:rPr>
        <w:t>a jogszabályoknak megfelelően a foglaló visszautalását nem támogatja, azonban az adás-vételi szerződés további teljesítésétől eláll.</w:t>
      </w:r>
    </w:p>
    <w:p w:rsidR="00751C11" w:rsidRPr="00751C11" w:rsidRDefault="00751C11" w:rsidP="00751C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751C11" w:rsidRPr="00751C11" w:rsidRDefault="00751C11" w:rsidP="00751C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751C11" w:rsidRPr="00751C11" w:rsidRDefault="00751C11" w:rsidP="00751C11">
      <w:pPr>
        <w:tabs>
          <w:tab w:val="left" w:pos="306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  <w:r w:rsidRPr="00751C11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Felelős:</w:t>
      </w:r>
      <w:r w:rsidRPr="00751C11">
        <w:rPr>
          <w:rFonts w:ascii="Times New Roman" w:eastAsia="Times New Roman" w:hAnsi="Times New Roman"/>
          <w:i/>
          <w:iCs/>
          <w:sz w:val="24"/>
          <w:szCs w:val="24"/>
        </w:rPr>
        <w:tab/>
        <w:t>Varró István polgármester</w:t>
      </w:r>
    </w:p>
    <w:p w:rsidR="00751C11" w:rsidRPr="00751C11" w:rsidRDefault="00751C11" w:rsidP="00751C11">
      <w:pPr>
        <w:tabs>
          <w:tab w:val="left" w:pos="306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  <w:r w:rsidRPr="00751C11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Közreműködik:</w:t>
      </w:r>
      <w:r w:rsidRPr="00751C11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751C11">
        <w:rPr>
          <w:rFonts w:ascii="Times New Roman" w:eastAsia="Times New Roman" w:hAnsi="Times New Roman"/>
          <w:i/>
          <w:iCs/>
          <w:sz w:val="24"/>
          <w:szCs w:val="24"/>
        </w:rPr>
        <w:tab/>
        <w:t>Turóczi István Zoltánné</w:t>
      </w:r>
    </w:p>
    <w:p w:rsidR="00751C11" w:rsidRPr="00751C11" w:rsidRDefault="00751C11" w:rsidP="00751C11">
      <w:pPr>
        <w:tabs>
          <w:tab w:val="left" w:pos="306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  <w:r w:rsidRPr="00751C11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Határidő:</w:t>
      </w:r>
      <w:r w:rsidRPr="00751C11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751C11">
        <w:rPr>
          <w:rFonts w:ascii="Times New Roman" w:eastAsia="Times New Roman" w:hAnsi="Times New Roman"/>
          <w:i/>
          <w:iCs/>
          <w:sz w:val="24"/>
          <w:szCs w:val="24"/>
        </w:rPr>
        <w:tab/>
        <w:t xml:space="preserve">2015. </w:t>
      </w:r>
      <w:r w:rsidRPr="00751C11">
        <w:rPr>
          <w:rFonts w:ascii="Times New Roman" w:eastAsia="Times New Roman" w:hAnsi="Times New Roman"/>
          <w:i/>
          <w:iCs/>
          <w:sz w:val="24"/>
          <w:szCs w:val="24"/>
        </w:rPr>
        <w:t>június 30</w:t>
      </w:r>
      <w:r w:rsidRPr="00751C11">
        <w:rPr>
          <w:rFonts w:ascii="Times New Roman" w:eastAsia="Times New Roman" w:hAnsi="Times New Roman"/>
          <w:i/>
          <w:iCs/>
          <w:sz w:val="24"/>
          <w:szCs w:val="24"/>
        </w:rPr>
        <w:t>.</w:t>
      </w:r>
    </w:p>
    <w:p w:rsidR="00751C11" w:rsidRPr="00751C11" w:rsidRDefault="00751C11" w:rsidP="00911774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751C11" w:rsidRPr="00751C11" w:rsidSect="00911774"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96E" w:rsidRDefault="00B5196E" w:rsidP="00711790">
      <w:pPr>
        <w:spacing w:after="0" w:line="240" w:lineRule="auto"/>
      </w:pPr>
      <w:r>
        <w:separator/>
      </w:r>
    </w:p>
  </w:endnote>
  <w:endnote w:type="continuationSeparator" w:id="0">
    <w:p w:rsidR="00B5196E" w:rsidRDefault="00B5196E" w:rsidP="00711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316142"/>
      <w:docPartObj>
        <w:docPartGallery w:val="Page Numbers (Bottom of Page)"/>
        <w:docPartUnique/>
      </w:docPartObj>
    </w:sdtPr>
    <w:sdtContent>
      <w:p w:rsidR="00751C11" w:rsidRDefault="00751C1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5196E" w:rsidRDefault="00B5196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96E" w:rsidRDefault="00B5196E" w:rsidP="00711790">
      <w:pPr>
        <w:spacing w:after="0" w:line="240" w:lineRule="auto"/>
      </w:pPr>
      <w:r>
        <w:separator/>
      </w:r>
    </w:p>
  </w:footnote>
  <w:footnote w:type="continuationSeparator" w:id="0">
    <w:p w:rsidR="00B5196E" w:rsidRDefault="00B5196E" w:rsidP="00711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02B17"/>
    <w:multiLevelType w:val="hybridMultilevel"/>
    <w:tmpl w:val="9BAECCE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B21B6B"/>
    <w:multiLevelType w:val="multilevel"/>
    <w:tmpl w:val="12907F7C"/>
    <w:lvl w:ilvl="0">
      <w:start w:val="10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8411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841117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84"/>
    <w:rsid w:val="00154A4E"/>
    <w:rsid w:val="00184677"/>
    <w:rsid w:val="001B31E1"/>
    <w:rsid w:val="004210C5"/>
    <w:rsid w:val="004D625E"/>
    <w:rsid w:val="004F66A1"/>
    <w:rsid w:val="00711790"/>
    <w:rsid w:val="00717038"/>
    <w:rsid w:val="00751C11"/>
    <w:rsid w:val="007F1B8E"/>
    <w:rsid w:val="008438C3"/>
    <w:rsid w:val="00911774"/>
    <w:rsid w:val="009141AC"/>
    <w:rsid w:val="0093390B"/>
    <w:rsid w:val="009B64B3"/>
    <w:rsid w:val="009C0B4E"/>
    <w:rsid w:val="00A1613C"/>
    <w:rsid w:val="00A56757"/>
    <w:rsid w:val="00B01219"/>
    <w:rsid w:val="00B3634F"/>
    <w:rsid w:val="00B5196E"/>
    <w:rsid w:val="00B614BD"/>
    <w:rsid w:val="00B91A0F"/>
    <w:rsid w:val="00B9661B"/>
    <w:rsid w:val="00C10D51"/>
    <w:rsid w:val="00C30090"/>
    <w:rsid w:val="00CD37F3"/>
    <w:rsid w:val="00DE3AB5"/>
    <w:rsid w:val="00E33784"/>
    <w:rsid w:val="00E37AEA"/>
    <w:rsid w:val="00EE7AB8"/>
    <w:rsid w:val="00F412E5"/>
    <w:rsid w:val="00F8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11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1790"/>
  </w:style>
  <w:style w:type="paragraph" w:styleId="llb">
    <w:name w:val="footer"/>
    <w:basedOn w:val="Norml"/>
    <w:link w:val="llbChar"/>
    <w:uiPriority w:val="99"/>
    <w:unhideWhenUsed/>
    <w:rsid w:val="00711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1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11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1790"/>
  </w:style>
  <w:style w:type="paragraph" w:styleId="llb">
    <w:name w:val="footer"/>
    <w:basedOn w:val="Norml"/>
    <w:link w:val="llbChar"/>
    <w:uiPriority w:val="99"/>
    <w:unhideWhenUsed/>
    <w:rsid w:val="00711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1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Pannika</cp:lastModifiedBy>
  <cp:revision>2</cp:revision>
  <dcterms:created xsi:type="dcterms:W3CDTF">2015-06-12T10:12:00Z</dcterms:created>
  <dcterms:modified xsi:type="dcterms:W3CDTF">2015-06-12T10:12:00Z</dcterms:modified>
</cp:coreProperties>
</file>