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D3" w:rsidRPr="00A21EA6" w:rsidRDefault="00A21EA6" w:rsidP="00A21EA6">
      <w:pPr>
        <w:spacing w:after="0"/>
        <w:jc w:val="center"/>
        <w:rPr>
          <w:rFonts w:ascii="Times New Roman" w:hAnsi="Times New Roman" w:cs="Times New Roman"/>
          <w:b/>
        </w:rPr>
      </w:pPr>
      <w:r w:rsidRPr="00A21EA6">
        <w:rPr>
          <w:rFonts w:ascii="Times New Roman" w:hAnsi="Times New Roman" w:cs="Times New Roman"/>
          <w:b/>
        </w:rPr>
        <w:t>Tápiógyörgye Község Önkormányzat Képviselő-testületének</w:t>
      </w:r>
    </w:p>
    <w:p w:rsidR="00A21EA6" w:rsidRPr="00A21EA6" w:rsidRDefault="00A21EA6" w:rsidP="00A21EA6">
      <w:pPr>
        <w:jc w:val="center"/>
        <w:rPr>
          <w:rFonts w:ascii="Times New Roman" w:hAnsi="Times New Roman" w:cs="Times New Roman"/>
          <w:b/>
        </w:rPr>
      </w:pPr>
      <w:r w:rsidRPr="00A21EA6">
        <w:rPr>
          <w:rFonts w:ascii="Times New Roman" w:hAnsi="Times New Roman" w:cs="Times New Roman"/>
          <w:b/>
        </w:rPr>
        <w:t>………………………számú rendelete</w:t>
      </w:r>
    </w:p>
    <w:p w:rsidR="00A21EA6" w:rsidRDefault="00A21EA6" w:rsidP="00A21EA6">
      <w:pPr>
        <w:jc w:val="center"/>
        <w:rPr>
          <w:rFonts w:ascii="Times New Roman" w:hAnsi="Times New Roman" w:cs="Times New Roman"/>
          <w:b/>
        </w:rPr>
      </w:pPr>
      <w:r w:rsidRPr="00A21EA6">
        <w:rPr>
          <w:rFonts w:ascii="Times New Roman" w:hAnsi="Times New Roman" w:cs="Times New Roman"/>
          <w:b/>
        </w:rPr>
        <w:t>az állattartás helyi szabályairól</w:t>
      </w:r>
    </w:p>
    <w:p w:rsidR="00A21EA6" w:rsidRDefault="00A21EA6" w:rsidP="00A21EA6">
      <w:pPr>
        <w:jc w:val="center"/>
        <w:rPr>
          <w:rFonts w:ascii="Times New Roman" w:hAnsi="Times New Roman" w:cs="Times New Roman"/>
          <w:b/>
        </w:rPr>
      </w:pPr>
    </w:p>
    <w:p w:rsidR="00A21EA6" w:rsidRDefault="00A21EA6" w:rsidP="00BC108F">
      <w:pPr>
        <w:jc w:val="both"/>
        <w:rPr>
          <w:rFonts w:ascii="Times New Roman" w:hAnsi="Times New Roman" w:cs="Times New Roman"/>
        </w:rPr>
      </w:pPr>
      <w:r>
        <w:rPr>
          <w:rFonts w:ascii="Times New Roman" w:hAnsi="Times New Roman" w:cs="Times New Roman"/>
        </w:rPr>
        <w:t xml:space="preserve">Tápiógyörgye Község Önkormányzatának Képviselő-testülete </w:t>
      </w:r>
      <w:r w:rsidRPr="009E5CAA">
        <w:rPr>
          <w:rFonts w:ascii="Times New Roman" w:hAnsi="Times New Roman" w:cs="Times New Roman"/>
          <w:i/>
        </w:rPr>
        <w:t>az országos településrendezési és építési követelményekről</w:t>
      </w:r>
      <w:r>
        <w:rPr>
          <w:rFonts w:ascii="Times New Roman" w:hAnsi="Times New Roman" w:cs="Times New Roman"/>
        </w:rPr>
        <w:t xml:space="preserve"> szóló 253/1997. (XII.20.) sz. Korm. rendelet 36. § (5) bekezdésében kapott felhatalmazás alapján, Magyarország Alaptörvénye 32. cikk (2) bekezdésében meghatározott eredeti jogalkotói hatáskörében és a </w:t>
      </w:r>
      <w:r w:rsidRPr="009E5CAA">
        <w:rPr>
          <w:rFonts w:ascii="Times New Roman" w:hAnsi="Times New Roman" w:cs="Times New Roman"/>
          <w:i/>
        </w:rPr>
        <w:t>Magyarország helyi önkormányzatairól</w:t>
      </w:r>
      <w:r>
        <w:rPr>
          <w:rFonts w:ascii="Times New Roman" w:hAnsi="Times New Roman" w:cs="Times New Roman"/>
        </w:rPr>
        <w:t xml:space="preserve"> szóló 2011. évi CLXXXIX. törvény 13. § (1) bekezdésében meghatározott feladatkörében eljárva </w:t>
      </w:r>
      <w:r w:rsidRPr="009E5CAA">
        <w:rPr>
          <w:rFonts w:ascii="Times New Roman" w:hAnsi="Times New Roman" w:cs="Times New Roman"/>
          <w:i/>
        </w:rPr>
        <w:t>az állatok védelméről és kíméletéről</w:t>
      </w:r>
      <w:r w:rsidR="00BC108F">
        <w:rPr>
          <w:rFonts w:ascii="Times New Roman" w:hAnsi="Times New Roman" w:cs="Times New Roman"/>
        </w:rPr>
        <w:t xml:space="preserve"> szóló 1998. évi XXVIII. törvény 49. § (6) bekezdésében kapott felhatalmazás alapján, az állattartás helyi szabályairól az alábbi rendeletet alkotja:</w:t>
      </w:r>
    </w:p>
    <w:p w:rsidR="00BC108F" w:rsidRDefault="00CE280D" w:rsidP="00CE280D">
      <w:pPr>
        <w:jc w:val="center"/>
        <w:rPr>
          <w:rFonts w:ascii="Times New Roman" w:hAnsi="Times New Roman" w:cs="Times New Roman"/>
          <w:b/>
        </w:rPr>
      </w:pPr>
      <w:r w:rsidRPr="00CE280D">
        <w:rPr>
          <w:rFonts w:ascii="Times New Roman" w:hAnsi="Times New Roman" w:cs="Times New Roman"/>
          <w:b/>
        </w:rPr>
        <w:t>I. Fejezet</w:t>
      </w:r>
    </w:p>
    <w:p w:rsidR="00CE280D" w:rsidRDefault="00CE280D" w:rsidP="00CE280D">
      <w:pPr>
        <w:jc w:val="center"/>
        <w:rPr>
          <w:rFonts w:ascii="Times New Roman" w:hAnsi="Times New Roman" w:cs="Times New Roman"/>
          <w:b/>
        </w:rPr>
      </w:pPr>
      <w:r>
        <w:rPr>
          <w:rFonts w:ascii="Times New Roman" w:hAnsi="Times New Roman" w:cs="Times New Roman"/>
          <w:b/>
        </w:rPr>
        <w:t>Általános rendelkezések</w:t>
      </w:r>
    </w:p>
    <w:p w:rsidR="00CE280D" w:rsidRDefault="00CE280D" w:rsidP="00CE280D">
      <w:pPr>
        <w:jc w:val="center"/>
        <w:rPr>
          <w:rFonts w:ascii="Times New Roman" w:hAnsi="Times New Roman" w:cs="Times New Roman"/>
          <w:b/>
        </w:rPr>
      </w:pPr>
      <w:r>
        <w:rPr>
          <w:rFonts w:ascii="Times New Roman" w:hAnsi="Times New Roman" w:cs="Times New Roman"/>
          <w:b/>
        </w:rPr>
        <w:t>1. A rendelet célja és hatálya</w:t>
      </w:r>
    </w:p>
    <w:p w:rsidR="00DE6D63" w:rsidRDefault="00DE6D63" w:rsidP="001D2148">
      <w:pPr>
        <w:spacing w:after="0"/>
        <w:jc w:val="both"/>
        <w:rPr>
          <w:rFonts w:ascii="Times New Roman" w:hAnsi="Times New Roman" w:cs="Times New Roman"/>
        </w:rPr>
      </w:pPr>
      <w:r w:rsidRPr="00DE6D63">
        <w:rPr>
          <w:rFonts w:ascii="Times New Roman" w:hAnsi="Times New Roman" w:cs="Times New Roman"/>
          <w:b/>
        </w:rPr>
        <w:t>1. §</w:t>
      </w:r>
      <w:r>
        <w:rPr>
          <w:rFonts w:ascii="Times New Roman" w:hAnsi="Times New Roman" w:cs="Times New Roman"/>
          <w:b/>
        </w:rPr>
        <w:t xml:space="preserve"> </w:t>
      </w:r>
      <w:r>
        <w:rPr>
          <w:rFonts w:ascii="Times New Roman" w:hAnsi="Times New Roman" w:cs="Times New Roman"/>
        </w:rPr>
        <w:t>(1) A rendelet célja, hogy elősegítse az állattartáshoz fűződő lakossági érdekek érvényesülését, s egyben biztosítsa, hogy az állatok tartása az emberek-, az állatok egészségét ne veszélyeztesse, a környezetet ne károsítsa.</w:t>
      </w:r>
    </w:p>
    <w:p w:rsidR="00DE6D63" w:rsidRDefault="00DE6D63" w:rsidP="001D2148">
      <w:pPr>
        <w:spacing w:after="0"/>
        <w:jc w:val="both"/>
        <w:rPr>
          <w:rFonts w:ascii="Times New Roman" w:hAnsi="Times New Roman" w:cs="Times New Roman"/>
        </w:rPr>
      </w:pPr>
      <w:r>
        <w:rPr>
          <w:rFonts w:ascii="Times New Roman" w:hAnsi="Times New Roman" w:cs="Times New Roman"/>
        </w:rPr>
        <w:t>(2) A rendelet Tápiógyörgye Község Önkormányzat közigazgatási területének belterületi és külterületi határvonalán belül kell alkalmazni.</w:t>
      </w:r>
    </w:p>
    <w:p w:rsidR="00DE6D63" w:rsidRDefault="00DE6D63" w:rsidP="001D2148">
      <w:pPr>
        <w:spacing w:after="0"/>
        <w:jc w:val="both"/>
        <w:rPr>
          <w:rFonts w:ascii="Times New Roman" w:hAnsi="Times New Roman" w:cs="Times New Roman"/>
        </w:rPr>
      </w:pPr>
      <w:r>
        <w:rPr>
          <w:rFonts w:ascii="Times New Roman" w:hAnsi="Times New Roman" w:cs="Times New Roman"/>
        </w:rPr>
        <w:t>(3) A rendelet személyi hatálya – a (4) bekezdésben meghatározottak kivételével – kiterjed minden olyan természetes személyre, jogi személyre és jogi személyiséggel nem rendelkező gazdasági társaságra, valamint szervezetre aki, illetőleg amely az állat tulajdonosa, továbbá, aki az állatot vagy az állatállományt gondozza, felügyeli, tartja (a továbbiakban: állattartó).</w:t>
      </w:r>
    </w:p>
    <w:p w:rsidR="00DE6D63" w:rsidRDefault="00DE6D63" w:rsidP="001D2148">
      <w:pPr>
        <w:spacing w:after="0"/>
        <w:jc w:val="both"/>
        <w:rPr>
          <w:rFonts w:ascii="Times New Roman" w:hAnsi="Times New Roman" w:cs="Times New Roman"/>
        </w:rPr>
      </w:pPr>
      <w:r>
        <w:rPr>
          <w:rFonts w:ascii="Times New Roman" w:hAnsi="Times New Roman" w:cs="Times New Roman"/>
        </w:rPr>
        <w:t xml:space="preserve">(4) </w:t>
      </w:r>
      <w:r w:rsidR="006C4EF4">
        <w:rPr>
          <w:rFonts w:ascii="Times New Roman" w:hAnsi="Times New Roman" w:cs="Times New Roman"/>
        </w:rPr>
        <w:t>A rendelet hatálya nem terjed ki az állategészségügyi intézmény, kísérleti és kutató intézet, cirkusz, állatkert (vadaspark), gyepmesteri telep, állatforgalmi és feldolgozó telep, vágóhíd, állatkereskedés, valamint fegyveres erők és rendészeti szervek állattartására és a nagy létszámú állattartó telepekre.</w:t>
      </w:r>
    </w:p>
    <w:p w:rsidR="002A65AA" w:rsidRDefault="002A65AA" w:rsidP="001D2148">
      <w:pPr>
        <w:spacing w:after="0"/>
        <w:jc w:val="both"/>
        <w:rPr>
          <w:rFonts w:ascii="Times New Roman" w:hAnsi="Times New Roman" w:cs="Times New Roman"/>
        </w:rPr>
      </w:pPr>
      <w:r>
        <w:rPr>
          <w:rFonts w:ascii="Times New Roman" w:hAnsi="Times New Roman" w:cs="Times New Roman"/>
        </w:rPr>
        <w:t>(5)</w:t>
      </w:r>
      <w:r w:rsidR="006F58EA">
        <w:rPr>
          <w:rFonts w:ascii="Times New Roman" w:hAnsi="Times New Roman" w:cs="Times New Roman"/>
        </w:rPr>
        <w:t xml:space="preserve"> Veszélyes állat tartásához külön jegyzői engedély szükséges. A veszélyes állatok jegyzékét </w:t>
      </w:r>
      <w:r w:rsidR="006F58EA" w:rsidRPr="001D2148">
        <w:rPr>
          <w:rFonts w:ascii="Times New Roman" w:hAnsi="Times New Roman" w:cs="Times New Roman"/>
          <w:i/>
        </w:rPr>
        <w:t>a veszélyes állatokról és tartásuk engedélyezésének részletes szabályairól</w:t>
      </w:r>
      <w:r w:rsidR="006F58EA">
        <w:rPr>
          <w:rFonts w:ascii="Times New Roman" w:hAnsi="Times New Roman" w:cs="Times New Roman"/>
        </w:rPr>
        <w:t xml:space="preserve"> szóló 8/1999. (VIII. 13.) KöM-FVM-NKÖM-BM együttes rendelet tartalma</w:t>
      </w:r>
      <w:r w:rsidR="001D2148">
        <w:rPr>
          <w:rFonts w:ascii="Times New Roman" w:hAnsi="Times New Roman" w:cs="Times New Roman"/>
        </w:rPr>
        <w:t>zz</w:t>
      </w:r>
      <w:r w:rsidR="006F58EA">
        <w:rPr>
          <w:rFonts w:ascii="Times New Roman" w:hAnsi="Times New Roman" w:cs="Times New Roman"/>
        </w:rPr>
        <w:t>a.</w:t>
      </w:r>
    </w:p>
    <w:p w:rsidR="00046637" w:rsidRDefault="00046637" w:rsidP="001D2148">
      <w:pPr>
        <w:spacing w:after="0"/>
        <w:jc w:val="both"/>
        <w:rPr>
          <w:rFonts w:ascii="Times New Roman" w:hAnsi="Times New Roman" w:cs="Times New Roman"/>
        </w:rPr>
      </w:pPr>
      <w:r>
        <w:rPr>
          <w:rFonts w:ascii="Times New Roman" w:hAnsi="Times New Roman" w:cs="Times New Roman"/>
        </w:rPr>
        <w:t>(6) E rendelet alkalmazása során történt eljárásra a közigazgatási hatósági eljárás és szolgáltatás általános szabályairól szóló 2004. évi CXL. törvény (továbbiakban: Ket.) szabályai az irányadóak.</w:t>
      </w:r>
    </w:p>
    <w:p w:rsidR="001B240C" w:rsidRDefault="001B240C" w:rsidP="001D2148">
      <w:pPr>
        <w:spacing w:after="0"/>
        <w:jc w:val="both"/>
        <w:rPr>
          <w:rFonts w:ascii="Times New Roman" w:hAnsi="Times New Roman" w:cs="Times New Roman"/>
        </w:rPr>
      </w:pPr>
    </w:p>
    <w:p w:rsidR="001B240C" w:rsidRDefault="001B240C" w:rsidP="001B240C">
      <w:pPr>
        <w:spacing w:after="0"/>
        <w:jc w:val="center"/>
        <w:rPr>
          <w:rFonts w:ascii="Times New Roman" w:hAnsi="Times New Roman" w:cs="Times New Roman"/>
          <w:b/>
        </w:rPr>
      </w:pPr>
      <w:r w:rsidRPr="001B240C">
        <w:rPr>
          <w:rFonts w:ascii="Times New Roman" w:hAnsi="Times New Roman" w:cs="Times New Roman"/>
          <w:b/>
        </w:rPr>
        <w:t>2. Értelmező rendelkezések</w:t>
      </w:r>
    </w:p>
    <w:p w:rsidR="001B240C" w:rsidRDefault="001B240C" w:rsidP="001B240C">
      <w:pPr>
        <w:spacing w:after="0"/>
        <w:rPr>
          <w:rFonts w:ascii="Times New Roman" w:hAnsi="Times New Roman" w:cs="Times New Roman"/>
        </w:rPr>
      </w:pPr>
    </w:p>
    <w:p w:rsidR="001B240C" w:rsidRDefault="001B240C" w:rsidP="001B240C">
      <w:pPr>
        <w:spacing w:after="0"/>
        <w:rPr>
          <w:rFonts w:ascii="Times New Roman" w:hAnsi="Times New Roman" w:cs="Times New Roman"/>
        </w:rPr>
      </w:pPr>
      <w:r w:rsidRPr="001B240C">
        <w:rPr>
          <w:rFonts w:ascii="Times New Roman" w:hAnsi="Times New Roman" w:cs="Times New Roman"/>
          <w:b/>
        </w:rPr>
        <w:t>2. §</w:t>
      </w:r>
      <w:r>
        <w:rPr>
          <w:rFonts w:ascii="Times New Roman" w:hAnsi="Times New Roman" w:cs="Times New Roman"/>
        </w:rPr>
        <w:t xml:space="preserve"> E rendelet alkalmazásában:</w:t>
      </w:r>
    </w:p>
    <w:p w:rsidR="001B240C" w:rsidRDefault="001B240C" w:rsidP="001B240C">
      <w:pPr>
        <w:spacing w:after="0"/>
        <w:rPr>
          <w:rFonts w:ascii="Times New Roman" w:hAnsi="Times New Roman" w:cs="Times New Roman"/>
        </w:rPr>
      </w:pPr>
      <w:r w:rsidRPr="003B1A26">
        <w:rPr>
          <w:rFonts w:ascii="Times New Roman" w:hAnsi="Times New Roman" w:cs="Times New Roman"/>
          <w:i/>
        </w:rPr>
        <w:t>a) állat:</w:t>
      </w:r>
      <w:r>
        <w:rPr>
          <w:rFonts w:ascii="Times New Roman" w:hAnsi="Times New Roman" w:cs="Times New Roman"/>
        </w:rPr>
        <w:t xml:space="preserve"> a mezőgazdasági haszonállatok tartásának állatvédelmi szabályairól szóló 32/1999. (III. 31.) FVM rendelet 2. § a) pontja szerinti állat,</w:t>
      </w:r>
    </w:p>
    <w:p w:rsidR="001B240C" w:rsidRDefault="003B1A26" w:rsidP="001B240C">
      <w:pPr>
        <w:spacing w:after="0"/>
        <w:rPr>
          <w:rFonts w:ascii="Times New Roman" w:hAnsi="Times New Roman" w:cs="Times New Roman"/>
        </w:rPr>
      </w:pPr>
      <w:r w:rsidRPr="003B1A26">
        <w:rPr>
          <w:rFonts w:ascii="Times New Roman" w:hAnsi="Times New Roman" w:cs="Times New Roman"/>
          <w:i/>
        </w:rPr>
        <w:t>b) kedvtelésből tartott állat:</w:t>
      </w:r>
      <w:r>
        <w:rPr>
          <w:rFonts w:ascii="Times New Roman" w:hAnsi="Times New Roman" w:cs="Times New Roman"/>
        </w:rPr>
        <w:t>a kedvtelésből tartott állatok tartásáról  és forgalmazásáról szóló 41/20110. (II.26.) Korm. rendelet 1. § (2) bekezdés a) pontja szerinti állat,</w:t>
      </w:r>
    </w:p>
    <w:p w:rsidR="003B1A26" w:rsidRDefault="003B1A26" w:rsidP="001B240C">
      <w:pPr>
        <w:spacing w:after="0"/>
        <w:rPr>
          <w:rFonts w:ascii="Times New Roman" w:hAnsi="Times New Roman" w:cs="Times New Roman"/>
        </w:rPr>
      </w:pPr>
      <w:r w:rsidRPr="003B1A26">
        <w:rPr>
          <w:rFonts w:ascii="Times New Roman" w:hAnsi="Times New Roman" w:cs="Times New Roman"/>
          <w:i/>
        </w:rPr>
        <w:t>c) állattartó</w:t>
      </w:r>
      <w:r>
        <w:rPr>
          <w:rFonts w:ascii="Times New Roman" w:hAnsi="Times New Roman" w:cs="Times New Roman"/>
        </w:rPr>
        <w:t xml:space="preserve">: </w:t>
      </w:r>
      <w:r w:rsidR="002542CA">
        <w:rPr>
          <w:rFonts w:ascii="Times New Roman" w:hAnsi="Times New Roman" w:cs="Times New Roman"/>
        </w:rPr>
        <w:t>az állat, a kedvtelésből tartott állat tulajdonosa, vagy aki az állatot, kedvtelésből tartott állatot vagy állatállományt tart, gondozza, felügyeli, aki az állattal, kedvtelésből tartott állattal rendelkezni jogosult,</w:t>
      </w:r>
    </w:p>
    <w:p w:rsidR="002542CA" w:rsidRDefault="002542CA" w:rsidP="001B240C">
      <w:pPr>
        <w:spacing w:after="0"/>
        <w:rPr>
          <w:rFonts w:ascii="Times New Roman" w:hAnsi="Times New Roman" w:cs="Times New Roman"/>
        </w:rPr>
      </w:pPr>
      <w:r w:rsidRPr="002542CA">
        <w:rPr>
          <w:rFonts w:ascii="Times New Roman" w:hAnsi="Times New Roman" w:cs="Times New Roman"/>
          <w:i/>
        </w:rPr>
        <w:lastRenderedPageBreak/>
        <w:t>d) állattartás</w:t>
      </w:r>
      <w:r>
        <w:rPr>
          <w:rFonts w:ascii="Times New Roman" w:hAnsi="Times New Roman" w:cs="Times New Roman"/>
        </w:rPr>
        <w:t xml:space="preserve">: </w:t>
      </w:r>
      <w:r w:rsidR="00BD1421">
        <w:rPr>
          <w:rFonts w:ascii="Times New Roman" w:hAnsi="Times New Roman" w:cs="Times New Roman"/>
        </w:rPr>
        <w:t xml:space="preserve">az állatok, kedvtelésből tartott </w:t>
      </w:r>
      <w:r w:rsidR="00C34C0B">
        <w:rPr>
          <w:rFonts w:ascii="Times New Roman" w:hAnsi="Times New Roman" w:cs="Times New Roman"/>
        </w:rPr>
        <w:t>állatok olyan feltételek közötti tartása, amelyben azok egészsége, illetve jó közérzete az ember figyelmétől, gondoskodásától függ,</w:t>
      </w:r>
      <w:r w:rsidR="0021631C">
        <w:rPr>
          <w:rFonts w:ascii="Times New Roman" w:hAnsi="Times New Roman" w:cs="Times New Roman"/>
        </w:rPr>
        <w:t xml:space="preserve"> az a </w:t>
      </w:r>
      <w:r w:rsidR="008E02BA">
        <w:rPr>
          <w:rFonts w:ascii="Times New Roman" w:hAnsi="Times New Roman" w:cs="Times New Roman"/>
        </w:rPr>
        <w:t>tevékenység, amely arra irányul, hogy biztosítsa az állat, a kedvtelésből tartott állat számára életkörülményeinek, fajtájának, korának, fizikai jellemzőinek megfelelő elhelyezését, táplálását, gondozását, nevelését és felügyeletét,</w:t>
      </w:r>
    </w:p>
    <w:p w:rsidR="008E02BA" w:rsidRDefault="00632583" w:rsidP="001B240C">
      <w:pPr>
        <w:spacing w:after="0"/>
        <w:rPr>
          <w:rFonts w:ascii="Times New Roman" w:hAnsi="Times New Roman" w:cs="Times New Roman"/>
        </w:rPr>
      </w:pPr>
      <w:r w:rsidRPr="00632583">
        <w:rPr>
          <w:rFonts w:ascii="Times New Roman" w:hAnsi="Times New Roman" w:cs="Times New Roman"/>
          <w:i/>
        </w:rPr>
        <w:t>e) kisállatok</w:t>
      </w:r>
      <w:r>
        <w:rPr>
          <w:rFonts w:ascii="Times New Roman" w:hAnsi="Times New Roman" w:cs="Times New Roman"/>
        </w:rPr>
        <w:t>: halak, kétéltűek, kistestű hüllők, valamint kistestű madarak és a kistestű emlősök, kivéve az eb,</w:t>
      </w:r>
    </w:p>
    <w:p w:rsidR="00632583" w:rsidRDefault="00C7730F" w:rsidP="001B240C">
      <w:pPr>
        <w:spacing w:after="0"/>
        <w:rPr>
          <w:rFonts w:ascii="Times New Roman" w:hAnsi="Times New Roman" w:cs="Times New Roman"/>
        </w:rPr>
      </w:pPr>
      <w:r w:rsidRPr="00C7730F">
        <w:rPr>
          <w:rFonts w:ascii="Times New Roman" w:hAnsi="Times New Roman" w:cs="Times New Roman"/>
          <w:i/>
        </w:rPr>
        <w:t xml:space="preserve">f) jelző eb: </w:t>
      </w:r>
      <w:r>
        <w:rPr>
          <w:rFonts w:ascii="Times New Roman" w:hAnsi="Times New Roman" w:cs="Times New Roman"/>
        </w:rPr>
        <w:t>olyan eb, amely szakvéleménnyel alátámasztott módon a halláskárosodásban szenvedő, hallássérült személy tájékozódását biztosítja,</w:t>
      </w:r>
    </w:p>
    <w:p w:rsidR="00C7730F" w:rsidRDefault="00027CB7" w:rsidP="001B240C">
      <w:pPr>
        <w:spacing w:after="0"/>
        <w:rPr>
          <w:rFonts w:ascii="Times New Roman" w:hAnsi="Times New Roman" w:cs="Times New Roman"/>
        </w:rPr>
      </w:pPr>
      <w:r w:rsidRPr="001B0B2F">
        <w:rPr>
          <w:rFonts w:ascii="Times New Roman" w:hAnsi="Times New Roman" w:cs="Times New Roman"/>
          <w:i/>
        </w:rPr>
        <w:t>g) vakvezető eb</w:t>
      </w:r>
      <w:r>
        <w:rPr>
          <w:rFonts w:ascii="Times New Roman" w:hAnsi="Times New Roman" w:cs="Times New Roman"/>
        </w:rPr>
        <w:t>: olyan eb, amelyet erre a célra speciálisan kiképeztek, és amelyet a Vakok és Gyengén</w:t>
      </w:r>
      <w:r w:rsidR="001B0B2F">
        <w:rPr>
          <w:rFonts w:ascii="Times New Roman" w:hAnsi="Times New Roman" w:cs="Times New Roman"/>
        </w:rPr>
        <w:t xml:space="preserve"> </w:t>
      </w:r>
      <w:r>
        <w:rPr>
          <w:rFonts w:ascii="Times New Roman" w:hAnsi="Times New Roman" w:cs="Times New Roman"/>
        </w:rPr>
        <w:t>látók Országos Szövetségének</w:t>
      </w:r>
      <w:r w:rsidR="001B0B2F">
        <w:rPr>
          <w:rFonts w:ascii="Times New Roman" w:hAnsi="Times New Roman" w:cs="Times New Roman"/>
        </w:rPr>
        <w:t xml:space="preserve"> erre jogosult szerve, szervezete ilyen igazolvánnyal látott el,</w:t>
      </w:r>
    </w:p>
    <w:p w:rsidR="001B0B2F" w:rsidRDefault="00493A07" w:rsidP="001B240C">
      <w:pPr>
        <w:spacing w:after="0"/>
        <w:rPr>
          <w:rFonts w:ascii="Times New Roman" w:hAnsi="Times New Roman" w:cs="Times New Roman"/>
        </w:rPr>
      </w:pPr>
      <w:r w:rsidRPr="00493A07">
        <w:rPr>
          <w:rFonts w:ascii="Times New Roman" w:hAnsi="Times New Roman" w:cs="Times New Roman"/>
          <w:i/>
        </w:rPr>
        <w:t>h) mentő eb</w:t>
      </w:r>
      <w:r>
        <w:rPr>
          <w:rFonts w:ascii="Times New Roman" w:hAnsi="Times New Roman" w:cs="Times New Roman"/>
        </w:rPr>
        <w:t>: olyan eb, amelyet erre a célra speciálisan kiképeztek és a megfelelő vizsgával rendelkezik,</w:t>
      </w:r>
    </w:p>
    <w:p w:rsidR="00264A35" w:rsidRDefault="00264A35" w:rsidP="001B240C">
      <w:pPr>
        <w:spacing w:after="0"/>
        <w:rPr>
          <w:rFonts w:ascii="Times New Roman" w:hAnsi="Times New Roman" w:cs="Times New Roman"/>
        </w:rPr>
      </w:pPr>
      <w:r w:rsidRPr="00264A35">
        <w:rPr>
          <w:rFonts w:ascii="Times New Roman" w:hAnsi="Times New Roman" w:cs="Times New Roman"/>
          <w:i/>
        </w:rPr>
        <w:t>i) rokkantsegítő eb:</w:t>
      </w:r>
      <w:r>
        <w:rPr>
          <w:rFonts w:ascii="Times New Roman" w:hAnsi="Times New Roman" w:cs="Times New Roman"/>
          <w:i/>
        </w:rPr>
        <w:t xml:space="preserve"> </w:t>
      </w:r>
      <w:r>
        <w:rPr>
          <w:rFonts w:ascii="Times New Roman" w:hAnsi="Times New Roman" w:cs="Times New Roman"/>
        </w:rPr>
        <w:t>olyan rokkant személy segítségnyújtására speciálisan kiképzett eb, amely rendelkezik a kiképző, illetve vizsgáztató szervezet igazolványával, valamint megkülönböztető jelzésével,</w:t>
      </w:r>
    </w:p>
    <w:p w:rsidR="00493A07" w:rsidRDefault="00264A35" w:rsidP="001B240C">
      <w:pPr>
        <w:spacing w:after="0"/>
        <w:rPr>
          <w:rFonts w:ascii="Times New Roman" w:hAnsi="Times New Roman" w:cs="Times New Roman"/>
        </w:rPr>
      </w:pPr>
      <w:r w:rsidRPr="00264A35">
        <w:rPr>
          <w:rFonts w:ascii="Times New Roman" w:hAnsi="Times New Roman" w:cs="Times New Roman"/>
          <w:i/>
        </w:rPr>
        <w:t xml:space="preserve">j) terápiás eb: </w:t>
      </w:r>
      <w:r>
        <w:rPr>
          <w:rFonts w:ascii="Times New Roman" w:hAnsi="Times New Roman" w:cs="Times New Roman"/>
        </w:rPr>
        <w:t>a fogyatékkal élő emberek speciális terápiájában, rehabilitációjában, illetve más, rászoruló emberek szintén speciális oktatásában alkalomszerű jelleggel történő segítség nyújtására speciálisan kiképzett eb, amely rendelkezik a kiképző, illetve a vizsgáztató szervezet igazolványával, valamint megkülönböztető jelzésével,</w:t>
      </w:r>
    </w:p>
    <w:p w:rsidR="00264A35" w:rsidRDefault="00D1502B" w:rsidP="001B240C">
      <w:pPr>
        <w:spacing w:after="0"/>
        <w:rPr>
          <w:rFonts w:ascii="Times New Roman" w:hAnsi="Times New Roman" w:cs="Times New Roman"/>
        </w:rPr>
      </w:pPr>
      <w:r w:rsidRPr="00D1502B">
        <w:rPr>
          <w:rFonts w:ascii="Times New Roman" w:hAnsi="Times New Roman" w:cs="Times New Roman"/>
          <w:i/>
        </w:rPr>
        <w:t>k) többlakásos lakóépület:</w:t>
      </w:r>
      <w:r>
        <w:rPr>
          <w:rFonts w:ascii="Times New Roman" w:hAnsi="Times New Roman" w:cs="Times New Roman"/>
          <w:i/>
        </w:rPr>
        <w:t xml:space="preserve"> </w:t>
      </w:r>
      <w:r>
        <w:rPr>
          <w:rFonts w:ascii="Times New Roman" w:hAnsi="Times New Roman" w:cs="Times New Roman"/>
        </w:rPr>
        <w:t>legalább két önálló lakással rendelkező lakóépület.</w:t>
      </w:r>
    </w:p>
    <w:p w:rsidR="002D4CC1" w:rsidRDefault="002D4CC1" w:rsidP="001B240C">
      <w:pPr>
        <w:spacing w:after="0"/>
        <w:rPr>
          <w:rFonts w:ascii="Times New Roman" w:hAnsi="Times New Roman" w:cs="Times New Roman"/>
        </w:rPr>
      </w:pPr>
    </w:p>
    <w:p w:rsidR="00D1502B" w:rsidRPr="002D4CC1" w:rsidRDefault="002D4CC1" w:rsidP="002D4CC1">
      <w:pPr>
        <w:spacing w:after="0"/>
        <w:jc w:val="center"/>
        <w:rPr>
          <w:rFonts w:ascii="Times New Roman" w:hAnsi="Times New Roman" w:cs="Times New Roman"/>
          <w:b/>
        </w:rPr>
      </w:pPr>
      <w:r w:rsidRPr="002D4CC1">
        <w:rPr>
          <w:rFonts w:ascii="Times New Roman" w:hAnsi="Times New Roman" w:cs="Times New Roman"/>
          <w:b/>
        </w:rPr>
        <w:t>II. Fejezet</w:t>
      </w:r>
    </w:p>
    <w:p w:rsidR="002D4CC1" w:rsidRDefault="002D4CC1" w:rsidP="002D4CC1">
      <w:pPr>
        <w:jc w:val="center"/>
        <w:rPr>
          <w:rFonts w:ascii="Times New Roman" w:hAnsi="Times New Roman" w:cs="Times New Roman"/>
          <w:b/>
        </w:rPr>
      </w:pPr>
    </w:p>
    <w:p w:rsidR="002D4CC1" w:rsidRDefault="002D4CC1" w:rsidP="002D4CC1">
      <w:pPr>
        <w:jc w:val="center"/>
        <w:rPr>
          <w:rFonts w:ascii="Times New Roman" w:hAnsi="Times New Roman" w:cs="Times New Roman"/>
          <w:b/>
        </w:rPr>
      </w:pPr>
      <w:r w:rsidRPr="002D4CC1">
        <w:rPr>
          <w:rFonts w:ascii="Times New Roman" w:hAnsi="Times New Roman" w:cs="Times New Roman"/>
          <w:b/>
        </w:rPr>
        <w:t>Az állattartás szabályai</w:t>
      </w:r>
    </w:p>
    <w:p w:rsidR="00711A26" w:rsidRDefault="00E510F4" w:rsidP="00E510F4">
      <w:pPr>
        <w:jc w:val="center"/>
        <w:rPr>
          <w:rFonts w:ascii="Times New Roman" w:hAnsi="Times New Roman" w:cs="Times New Roman"/>
          <w:b/>
        </w:rPr>
      </w:pPr>
      <w:r w:rsidRPr="00E510F4">
        <w:rPr>
          <w:rFonts w:ascii="Times New Roman" w:hAnsi="Times New Roman" w:cs="Times New Roman"/>
          <w:b/>
        </w:rPr>
        <w:t>1. Az állat tartási helyére vonatkozó szabályok</w:t>
      </w:r>
    </w:p>
    <w:p w:rsidR="00E510F4" w:rsidRDefault="00E510F4" w:rsidP="004A08D2">
      <w:pPr>
        <w:spacing w:after="0"/>
        <w:rPr>
          <w:rFonts w:ascii="Times New Roman" w:hAnsi="Times New Roman" w:cs="Times New Roman"/>
        </w:rPr>
      </w:pPr>
      <w:r w:rsidRPr="00E510F4">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(1) Az állattartás céljára szolgáló épület építési jogszabályokban foglaltak alapján létesíthető.</w:t>
      </w:r>
    </w:p>
    <w:p w:rsidR="004A08D2" w:rsidRDefault="004A08D2" w:rsidP="004A08D2">
      <w:pPr>
        <w:spacing w:after="0"/>
        <w:rPr>
          <w:rFonts w:ascii="Times New Roman" w:hAnsi="Times New Roman" w:cs="Times New Roman"/>
        </w:rPr>
      </w:pPr>
      <w:r>
        <w:rPr>
          <w:rFonts w:ascii="Times New Roman" w:hAnsi="Times New Roman" w:cs="Times New Roman"/>
        </w:rPr>
        <w:t>(2) Állat csak a közegészségügyi, állategészségügyi és állatvédelmi, valamint az építésügyi előírásoknak megfelelő körülmények között arra alkalmas épületben tartható.</w:t>
      </w:r>
    </w:p>
    <w:p w:rsidR="004A08D2" w:rsidRDefault="004A08D2" w:rsidP="004A08D2">
      <w:pPr>
        <w:spacing w:after="0"/>
        <w:rPr>
          <w:rFonts w:ascii="Times New Roman" w:hAnsi="Times New Roman" w:cs="Times New Roman"/>
        </w:rPr>
      </w:pPr>
      <w:r>
        <w:rPr>
          <w:rFonts w:ascii="Times New Roman" w:hAnsi="Times New Roman" w:cs="Times New Roman"/>
        </w:rPr>
        <w:t>(3) Az állattartás céljára szolgáló melléképületek, építmények előírt védőtávolságait a helyi építési szabályzat  alapján kell megállapítani, ennek hiányában az alábbi  előírások az irányadóak:</w:t>
      </w:r>
    </w:p>
    <w:p w:rsidR="004A08D2" w:rsidRDefault="004A08D2" w:rsidP="004A08D2">
      <w:pPr>
        <w:spacing w:after="0"/>
        <w:rPr>
          <w:rFonts w:ascii="Times New Roman" w:hAnsi="Times New Roman" w:cs="Times New Roman"/>
        </w:rPr>
      </w:pPr>
      <w:r>
        <w:rPr>
          <w:rFonts w:ascii="Times New Roman" w:hAnsi="Times New Roman" w:cs="Times New Roman"/>
        </w:rPr>
        <w:t>a) meglévő állattartó épületek, építmények  esetén:</w:t>
      </w:r>
    </w:p>
    <w:p w:rsidR="004A08D2" w:rsidRDefault="004A08D2" w:rsidP="004A08D2">
      <w:pPr>
        <w:spacing w:after="0"/>
        <w:rPr>
          <w:rFonts w:ascii="Times New Roman" w:hAnsi="Times New Roman" w:cs="Times New Roman"/>
        </w:rPr>
      </w:pPr>
      <w:r>
        <w:rPr>
          <w:rFonts w:ascii="Times New Roman" w:hAnsi="Times New Roman" w:cs="Times New Roman"/>
        </w:rPr>
        <w:t>- saját lakóépülettől 5,0 méter,</w:t>
      </w:r>
    </w:p>
    <w:p w:rsidR="004A08D2" w:rsidRDefault="004A08D2" w:rsidP="004A08D2">
      <w:pPr>
        <w:spacing w:after="0"/>
        <w:rPr>
          <w:rFonts w:ascii="Times New Roman" w:hAnsi="Times New Roman" w:cs="Times New Roman"/>
        </w:rPr>
      </w:pPr>
      <w:r>
        <w:rPr>
          <w:rFonts w:ascii="Times New Roman" w:hAnsi="Times New Roman" w:cs="Times New Roman"/>
        </w:rPr>
        <w:t xml:space="preserve">- szomszédos lakóépülettől 5,0 méter, </w:t>
      </w:r>
    </w:p>
    <w:p w:rsidR="004A08D2" w:rsidRDefault="004A08D2" w:rsidP="004A08D2">
      <w:pPr>
        <w:spacing w:after="0"/>
        <w:rPr>
          <w:rFonts w:ascii="Times New Roman" w:hAnsi="Times New Roman" w:cs="Times New Roman"/>
        </w:rPr>
      </w:pPr>
      <w:r>
        <w:rPr>
          <w:rFonts w:ascii="Times New Roman" w:hAnsi="Times New Roman" w:cs="Times New Roman"/>
        </w:rPr>
        <w:t>- ásott és fúrt kúttól 10,0 méter,</w:t>
      </w:r>
    </w:p>
    <w:p w:rsidR="004A08D2" w:rsidRDefault="004A08D2" w:rsidP="004A08D2">
      <w:pPr>
        <w:spacing w:after="0"/>
        <w:rPr>
          <w:rFonts w:ascii="Times New Roman" w:hAnsi="Times New Roman" w:cs="Times New Roman"/>
        </w:rPr>
      </w:pPr>
      <w:r>
        <w:rPr>
          <w:rFonts w:ascii="Times New Roman" w:hAnsi="Times New Roman" w:cs="Times New Roman"/>
        </w:rPr>
        <w:t>b) újonnan létesített állattartó épületek, építmények esetén:</w:t>
      </w:r>
    </w:p>
    <w:p w:rsidR="004A08D2" w:rsidRDefault="004A08D2" w:rsidP="004A08D2">
      <w:pPr>
        <w:spacing w:after="0"/>
        <w:rPr>
          <w:rFonts w:ascii="Times New Roman" w:hAnsi="Times New Roman" w:cs="Times New Roman"/>
        </w:rPr>
      </w:pPr>
      <w:r>
        <w:rPr>
          <w:rFonts w:ascii="Times New Roman" w:hAnsi="Times New Roman" w:cs="Times New Roman"/>
        </w:rPr>
        <w:t>- saját lakóépülettől 5,0 méter,</w:t>
      </w:r>
    </w:p>
    <w:p w:rsidR="004A08D2" w:rsidRDefault="004A08D2" w:rsidP="004A08D2">
      <w:pPr>
        <w:spacing w:after="0"/>
        <w:rPr>
          <w:rFonts w:ascii="Times New Roman" w:hAnsi="Times New Roman" w:cs="Times New Roman"/>
        </w:rPr>
      </w:pPr>
      <w:r>
        <w:rPr>
          <w:rFonts w:ascii="Times New Roman" w:hAnsi="Times New Roman" w:cs="Times New Roman"/>
        </w:rPr>
        <w:t xml:space="preserve">- szomszédos lakóépülettől 10,0 méter, </w:t>
      </w:r>
    </w:p>
    <w:p w:rsidR="003D0122" w:rsidRDefault="003D0122" w:rsidP="004A08D2">
      <w:pPr>
        <w:spacing w:after="0"/>
        <w:rPr>
          <w:rFonts w:ascii="Times New Roman" w:hAnsi="Times New Roman" w:cs="Times New Roman"/>
        </w:rPr>
      </w:pPr>
      <w:r>
        <w:rPr>
          <w:rFonts w:ascii="Times New Roman" w:hAnsi="Times New Roman" w:cs="Times New Roman"/>
        </w:rPr>
        <w:t>c) trágyatároló (meglévő és új létesítésű egyaránt) esetén:</w:t>
      </w:r>
    </w:p>
    <w:p w:rsidR="003D0122" w:rsidRDefault="003D0122" w:rsidP="004A08D2">
      <w:pPr>
        <w:spacing w:after="0"/>
        <w:rPr>
          <w:rFonts w:ascii="Times New Roman" w:hAnsi="Times New Roman" w:cs="Times New Roman"/>
        </w:rPr>
      </w:pPr>
      <w:r>
        <w:rPr>
          <w:rFonts w:ascii="Times New Roman" w:hAnsi="Times New Roman" w:cs="Times New Roman"/>
        </w:rPr>
        <w:t>- saját lakóépülettől 10,0 méter,</w:t>
      </w:r>
    </w:p>
    <w:p w:rsidR="003D0122" w:rsidRDefault="003D0122" w:rsidP="004A08D2">
      <w:pPr>
        <w:spacing w:after="0"/>
        <w:rPr>
          <w:rFonts w:ascii="Times New Roman" w:hAnsi="Times New Roman" w:cs="Times New Roman"/>
        </w:rPr>
      </w:pPr>
      <w:r>
        <w:rPr>
          <w:rFonts w:ascii="Times New Roman" w:hAnsi="Times New Roman" w:cs="Times New Roman"/>
        </w:rPr>
        <w:t>- szomszédos lakóépülettől 20,0 méter,</w:t>
      </w:r>
    </w:p>
    <w:p w:rsidR="003D0122" w:rsidRDefault="003D0122" w:rsidP="004A08D2">
      <w:pPr>
        <w:spacing w:after="0"/>
        <w:rPr>
          <w:rFonts w:ascii="Times New Roman" w:hAnsi="Times New Roman" w:cs="Times New Roman"/>
        </w:rPr>
      </w:pPr>
      <w:r>
        <w:rPr>
          <w:rFonts w:ascii="Times New Roman" w:hAnsi="Times New Roman" w:cs="Times New Roman"/>
        </w:rPr>
        <w:t>- ásott és fúrt kúttól 20,0 méter.</w:t>
      </w:r>
    </w:p>
    <w:p w:rsidR="003D0122" w:rsidRDefault="003D0122" w:rsidP="004A08D2">
      <w:pPr>
        <w:spacing w:after="0"/>
        <w:rPr>
          <w:rFonts w:ascii="Times New Roman" w:hAnsi="Times New Roman" w:cs="Times New Roman"/>
        </w:rPr>
      </w:pPr>
    </w:p>
    <w:p w:rsidR="003D0122" w:rsidRDefault="003D0122" w:rsidP="00EA4826">
      <w:pPr>
        <w:spacing w:after="0"/>
        <w:jc w:val="both"/>
        <w:rPr>
          <w:rFonts w:ascii="Times New Roman" w:hAnsi="Times New Roman" w:cs="Times New Roman"/>
        </w:rPr>
      </w:pPr>
      <w:r w:rsidRPr="003D0122">
        <w:rPr>
          <w:rFonts w:ascii="Times New Roman" w:hAnsi="Times New Roman" w:cs="Times New Roman"/>
          <w:b/>
        </w:rPr>
        <w:t>4.§</w:t>
      </w:r>
      <w:r>
        <w:rPr>
          <w:rFonts w:ascii="Times New Roman" w:hAnsi="Times New Roman" w:cs="Times New Roman"/>
        </w:rPr>
        <w:t xml:space="preserve"> (1) Az állatok tartására szolgáló építmények (istálló, ól, ketrec, kifutó, stb.) </w:t>
      </w:r>
      <w:r w:rsidR="005E06A8">
        <w:rPr>
          <w:rFonts w:ascii="Times New Roman" w:hAnsi="Times New Roman" w:cs="Times New Roman"/>
        </w:rPr>
        <w:t xml:space="preserve">és az ezekhez tartozó kiszolgáló létesítmények (takarmány – előkészítő, - tároló, trágya – és trágyalégyűjtő stb.) létesítése, kialakítása a mindenkori hatályos építésügyi jogszabályokban foglaltak – szükség </w:t>
      </w:r>
      <w:r w:rsidR="006E4DF2">
        <w:rPr>
          <w:rFonts w:ascii="Times New Roman" w:hAnsi="Times New Roman" w:cs="Times New Roman"/>
        </w:rPr>
        <w:t xml:space="preserve">szerint építési </w:t>
      </w:r>
      <w:r w:rsidR="006E4DF2">
        <w:rPr>
          <w:rFonts w:ascii="Times New Roman" w:hAnsi="Times New Roman" w:cs="Times New Roman"/>
        </w:rPr>
        <w:lastRenderedPageBreak/>
        <w:t>engedély -, alapján történhet a közegészségügyi, állategészségügyi és környezetvédelmi jogszabályok betartásával.</w:t>
      </w:r>
    </w:p>
    <w:p w:rsidR="006E4DF2" w:rsidRDefault="006E4DF2" w:rsidP="00EA4826">
      <w:pPr>
        <w:spacing w:after="0"/>
        <w:jc w:val="both"/>
        <w:rPr>
          <w:rFonts w:ascii="Times New Roman" w:hAnsi="Times New Roman" w:cs="Times New Roman"/>
        </w:rPr>
      </w:pPr>
      <w:r>
        <w:rPr>
          <w:rFonts w:ascii="Times New Roman" w:hAnsi="Times New Roman" w:cs="Times New Roman"/>
        </w:rPr>
        <w:t>(2) Az állatok tartására szolgáló létesítményeknek, istállóknak, beren</w:t>
      </w:r>
      <w:r w:rsidR="00643DA4">
        <w:rPr>
          <w:rFonts w:ascii="Times New Roman" w:hAnsi="Times New Roman" w:cs="Times New Roman"/>
        </w:rPr>
        <w:t>dezéseknek és egyéb használati eszközöknek hatékonyan tisztíthatóknak és fertőtleníthetőknek kell lenniük. A keletkezett takarmánymaradékot, a kiszórt takarmányt a szükséges gyakorisággal, de legalább havonta el kell távolítani, hogy csökkenjen az erős szagok kialakulásának, valamint a legyek és rágcsálók vonzásának lehetősége.</w:t>
      </w:r>
    </w:p>
    <w:p w:rsidR="00EA4826" w:rsidRDefault="00EA4826" w:rsidP="00B274F9">
      <w:pPr>
        <w:spacing w:after="0" w:line="240" w:lineRule="auto"/>
        <w:jc w:val="both"/>
        <w:rPr>
          <w:rFonts w:ascii="Times New Roman" w:hAnsi="Times New Roman" w:cs="Times New Roman"/>
        </w:rPr>
      </w:pPr>
      <w:r>
        <w:rPr>
          <w:rFonts w:ascii="Times New Roman" w:hAnsi="Times New Roman" w:cs="Times New Roman"/>
        </w:rPr>
        <w:t xml:space="preserve">(3) A haszonállatok tartásának minimális követelményeit a </w:t>
      </w:r>
      <w:r w:rsidRPr="00D2770F">
        <w:rPr>
          <w:rFonts w:ascii="Times New Roman" w:hAnsi="Times New Roman" w:cs="Times New Roman"/>
          <w:i/>
        </w:rPr>
        <w:t>mezőgazdasági haszonállatok tartásának állatvédelmi szabályairól</w:t>
      </w:r>
      <w:r>
        <w:rPr>
          <w:rFonts w:ascii="Times New Roman" w:hAnsi="Times New Roman" w:cs="Times New Roman"/>
        </w:rPr>
        <w:t xml:space="preserve"> szóló 32/1999. (III. 31.) FVM rendelet mellékletei szabályozzák.</w:t>
      </w:r>
    </w:p>
    <w:p w:rsidR="004A08D2" w:rsidRDefault="00B274F9" w:rsidP="00EA4826">
      <w:pPr>
        <w:spacing w:after="0"/>
        <w:jc w:val="both"/>
        <w:rPr>
          <w:rFonts w:ascii="Times New Roman" w:hAnsi="Times New Roman" w:cs="Times New Roman"/>
        </w:rPr>
      </w:pPr>
      <w:r w:rsidRPr="00B274F9">
        <w:rPr>
          <w:rFonts w:ascii="Times New Roman" w:hAnsi="Times New Roman" w:cs="Times New Roman"/>
          <w:b/>
        </w:rPr>
        <w:t>5. §</w:t>
      </w:r>
      <w:r>
        <w:rPr>
          <w:rFonts w:ascii="Times New Roman" w:hAnsi="Times New Roman" w:cs="Times New Roman"/>
        </w:rPr>
        <w:t xml:space="preserve"> (1) Ha a tilosban talált állat tulajdonosa ismert, az ingatlan tulajdonosa köteles őt az állat befogását követően annak elszállítására felszólítani, de mindaddig visszatarthatja az állatot, amíg az által okozott kárt az állat tulajdonosa meg nem téríti.</w:t>
      </w:r>
    </w:p>
    <w:p w:rsidR="00B159D6" w:rsidRDefault="00B159D6" w:rsidP="00EA4826">
      <w:pPr>
        <w:spacing w:after="0"/>
        <w:jc w:val="both"/>
        <w:rPr>
          <w:rFonts w:ascii="Times New Roman" w:hAnsi="Times New Roman" w:cs="Times New Roman"/>
        </w:rPr>
      </w:pPr>
      <w:r>
        <w:rPr>
          <w:rFonts w:ascii="Times New Roman" w:hAnsi="Times New Roman" w:cs="Times New Roman"/>
        </w:rPr>
        <w:t>(2) Ha a tilosban talált állat tulajdonosa nem ismert, a Polgári Törvénykönyv találásra vonatkozó szabályait kell alkalmazni.</w:t>
      </w:r>
    </w:p>
    <w:p w:rsidR="00B159D6" w:rsidRDefault="0056311A" w:rsidP="00EA4826">
      <w:pPr>
        <w:spacing w:after="0"/>
        <w:jc w:val="both"/>
        <w:rPr>
          <w:rFonts w:ascii="Times New Roman" w:hAnsi="Times New Roman" w:cs="Times New Roman"/>
        </w:rPr>
      </w:pPr>
      <w:r>
        <w:rPr>
          <w:rFonts w:ascii="Times New Roman" w:hAnsi="Times New Roman" w:cs="Times New Roman"/>
        </w:rPr>
        <w:t>(3) Ha a kirepült méhrajt annak tulajdonosa két napon belül nem fogja be, azon birtokbavétellel bárki tulajdonjogot szerezhet.</w:t>
      </w:r>
    </w:p>
    <w:p w:rsidR="0056311A" w:rsidRDefault="0056311A" w:rsidP="00EA4826">
      <w:pPr>
        <w:spacing w:after="0"/>
        <w:jc w:val="both"/>
        <w:rPr>
          <w:rFonts w:ascii="Times New Roman" w:hAnsi="Times New Roman" w:cs="Times New Roman"/>
        </w:rPr>
      </w:pPr>
    </w:p>
    <w:p w:rsidR="00AC03C9" w:rsidRDefault="00AC03C9" w:rsidP="00AC03C9">
      <w:pPr>
        <w:spacing w:after="0"/>
        <w:jc w:val="center"/>
        <w:rPr>
          <w:rFonts w:ascii="Times New Roman" w:hAnsi="Times New Roman" w:cs="Times New Roman"/>
          <w:b/>
        </w:rPr>
      </w:pPr>
      <w:r w:rsidRPr="00AC03C9">
        <w:rPr>
          <w:rFonts w:ascii="Times New Roman" w:hAnsi="Times New Roman" w:cs="Times New Roman"/>
          <w:b/>
        </w:rPr>
        <w:t>2. A trágyatárolásra és az elhullott állatokra vonatkozó szabályok</w:t>
      </w:r>
    </w:p>
    <w:p w:rsidR="00AC03C9" w:rsidRDefault="00AC03C9" w:rsidP="00AC03C9">
      <w:pPr>
        <w:spacing w:after="0"/>
        <w:rPr>
          <w:rFonts w:ascii="Times New Roman" w:hAnsi="Times New Roman" w:cs="Times New Roman"/>
          <w:b/>
        </w:rPr>
      </w:pPr>
    </w:p>
    <w:p w:rsidR="003D410F" w:rsidRDefault="003D410F" w:rsidP="002E2BFD">
      <w:pPr>
        <w:spacing w:after="0"/>
        <w:jc w:val="both"/>
        <w:rPr>
          <w:rFonts w:ascii="Times New Roman" w:hAnsi="Times New Roman" w:cs="Times New Roman"/>
        </w:rPr>
      </w:pPr>
      <w:r>
        <w:rPr>
          <w:rFonts w:ascii="Times New Roman" w:hAnsi="Times New Roman" w:cs="Times New Roman"/>
          <w:b/>
        </w:rPr>
        <w:t xml:space="preserve">6.§ </w:t>
      </w:r>
      <w:r w:rsidRPr="003D410F">
        <w:rPr>
          <w:rFonts w:ascii="Times New Roman" w:hAnsi="Times New Roman" w:cs="Times New Roman"/>
        </w:rPr>
        <w:t>(1)</w:t>
      </w:r>
      <w:r>
        <w:rPr>
          <w:rFonts w:ascii="Times New Roman" w:hAnsi="Times New Roman" w:cs="Times New Roman"/>
          <w:b/>
        </w:rPr>
        <w:t xml:space="preserve"> </w:t>
      </w:r>
      <w:r w:rsidRPr="003D410F">
        <w:rPr>
          <w:rFonts w:ascii="Times New Roman" w:hAnsi="Times New Roman" w:cs="Times New Roman"/>
        </w:rPr>
        <w:t>Az állattartás</w:t>
      </w:r>
      <w:r>
        <w:rPr>
          <w:rFonts w:ascii="Times New Roman" w:hAnsi="Times New Roman" w:cs="Times New Roman"/>
        </w:rPr>
        <w:t xml:space="preserve"> során keletkező trágyát és trágyalevet csurgalékmentesen, körülárkolt, vagy földtöltéssel körbevett helyen kell tárolni, gyűjteni.</w:t>
      </w:r>
    </w:p>
    <w:p w:rsidR="00AC03C9" w:rsidRDefault="003D410F" w:rsidP="002E2BFD">
      <w:pPr>
        <w:spacing w:after="0"/>
        <w:jc w:val="both"/>
        <w:rPr>
          <w:rFonts w:ascii="Times New Roman" w:hAnsi="Times New Roman" w:cs="Times New Roman"/>
        </w:rPr>
      </w:pPr>
      <w:r>
        <w:rPr>
          <w:rFonts w:ascii="Times New Roman" w:hAnsi="Times New Roman" w:cs="Times New Roman"/>
        </w:rPr>
        <w:t xml:space="preserve">(2) A keletkezett trágya, trágyalé kezeléséről, ártalmatlanításáról és elszállításáról a környezet szennyezése nélkül rendszeresen, szükség szerint az állattartónak gondoskodnia kell. </w:t>
      </w:r>
    </w:p>
    <w:p w:rsidR="002711FD" w:rsidRDefault="002711FD" w:rsidP="002E2BFD">
      <w:pPr>
        <w:spacing w:after="0"/>
        <w:jc w:val="both"/>
        <w:rPr>
          <w:rFonts w:ascii="Times New Roman" w:hAnsi="Times New Roman" w:cs="Times New Roman"/>
        </w:rPr>
      </w:pPr>
      <w:r>
        <w:rPr>
          <w:rFonts w:ascii="Times New Roman" w:hAnsi="Times New Roman" w:cs="Times New Roman"/>
        </w:rPr>
        <w:t>(3) A tároló beteltével, de legalább évente kétszer – tavasszal és ősszel – a felgyülemlett trágyát, trágyalevet ki kell szállítani és a tárolót fertőtleníteni.</w:t>
      </w:r>
    </w:p>
    <w:p w:rsidR="002711FD" w:rsidRDefault="00EE353B" w:rsidP="002E2BFD">
      <w:pPr>
        <w:spacing w:after="0"/>
        <w:jc w:val="both"/>
        <w:rPr>
          <w:rFonts w:ascii="Times New Roman" w:hAnsi="Times New Roman" w:cs="Times New Roman"/>
        </w:rPr>
      </w:pPr>
      <w:r>
        <w:rPr>
          <w:rFonts w:ascii="Times New Roman" w:hAnsi="Times New Roman" w:cs="Times New Roman"/>
        </w:rPr>
        <w:t>(4) A használatban álló trágyatárolóban és annak környezetében hetente el kell végezni a legyek és lárváik vegyszeres irtását. A rovarok irtását lakossági panaszt követő jegyzői felszólítás után dokumentálni kell, az irtáshoz használt vegyszer nevének és a permetezés napjának feltüntetésével, a vegyszer vásárlásáról szóló számla megőrzésével.</w:t>
      </w:r>
    </w:p>
    <w:p w:rsidR="009C2FA8" w:rsidRDefault="009C2FA8" w:rsidP="002E2BFD">
      <w:pPr>
        <w:spacing w:after="0"/>
        <w:jc w:val="both"/>
        <w:rPr>
          <w:rFonts w:ascii="Times New Roman" w:hAnsi="Times New Roman" w:cs="Times New Roman"/>
        </w:rPr>
      </w:pPr>
      <w:r>
        <w:rPr>
          <w:rFonts w:ascii="Times New Roman" w:hAnsi="Times New Roman" w:cs="Times New Roman"/>
        </w:rPr>
        <w:t>(5) A község belterületi részén tilos olyan tartástechnológiát alkalmazni, amely lehetővé teszi, hogy a trágya szilárd részéhez olyan mennyiségű víz keveredjen, amelyet az már nem tud megkötni (hígtrágyás tartástechnológia), és így folyékony halmazállapotú trágya keletkezik, ami már nem képes a természetes érési folyamaton keresztülmenni.</w:t>
      </w:r>
    </w:p>
    <w:p w:rsidR="009C2FA8" w:rsidRDefault="009C2FA8" w:rsidP="002E2BFD">
      <w:pPr>
        <w:spacing w:after="0"/>
        <w:jc w:val="both"/>
        <w:rPr>
          <w:rFonts w:ascii="Times New Roman" w:hAnsi="Times New Roman" w:cs="Times New Roman"/>
        </w:rPr>
      </w:pPr>
      <w:r>
        <w:rPr>
          <w:rFonts w:ascii="Times New Roman" w:hAnsi="Times New Roman" w:cs="Times New Roman"/>
        </w:rPr>
        <w:t>(6) A keletkező trágya csurgaléka zárt, fedett aknában engedhető.</w:t>
      </w:r>
    </w:p>
    <w:p w:rsidR="009C2FA8" w:rsidRDefault="009C2FA8" w:rsidP="002E2BFD">
      <w:pPr>
        <w:spacing w:after="0"/>
        <w:jc w:val="both"/>
        <w:rPr>
          <w:rFonts w:ascii="Times New Roman" w:hAnsi="Times New Roman" w:cs="Times New Roman"/>
        </w:rPr>
      </w:pPr>
      <w:r w:rsidRPr="009C2FA8">
        <w:rPr>
          <w:rFonts w:ascii="Times New Roman" w:hAnsi="Times New Roman" w:cs="Times New Roman"/>
          <w:b/>
        </w:rPr>
        <w:t>7.§</w:t>
      </w:r>
      <w:r>
        <w:rPr>
          <w:rFonts w:ascii="Times New Roman" w:hAnsi="Times New Roman" w:cs="Times New Roman"/>
        </w:rPr>
        <w:t xml:space="preserve"> (1) Az állati hulladékot, az elhullott állat </w:t>
      </w:r>
      <w:r w:rsidR="00306718">
        <w:rPr>
          <w:rFonts w:ascii="Times New Roman" w:hAnsi="Times New Roman" w:cs="Times New Roman"/>
        </w:rPr>
        <w:t>tetemét ártalmatlanná kell tenni.</w:t>
      </w:r>
    </w:p>
    <w:p w:rsidR="00306718" w:rsidRDefault="00306718" w:rsidP="002E2BFD">
      <w:pPr>
        <w:spacing w:after="0"/>
        <w:jc w:val="both"/>
        <w:rPr>
          <w:rFonts w:ascii="Times New Roman" w:hAnsi="Times New Roman" w:cs="Times New Roman"/>
        </w:rPr>
      </w:pPr>
      <w:r>
        <w:rPr>
          <w:rFonts w:ascii="Times New Roman" w:hAnsi="Times New Roman" w:cs="Times New Roman"/>
        </w:rPr>
        <w:t>(2) Az állati hulladék, az elhullott állat tetemének ártalmatlanná tételéről, elszállításáról annak tulajdonosa, vagy az állattartó, illetőleg, ha a tulajdonos ismeretlen az önkormányzat köteles gondoskodni.</w:t>
      </w:r>
    </w:p>
    <w:p w:rsidR="00306718" w:rsidRDefault="00EC6B7A" w:rsidP="002E2BFD">
      <w:pPr>
        <w:spacing w:after="0"/>
        <w:jc w:val="both"/>
        <w:rPr>
          <w:rFonts w:ascii="Times New Roman" w:hAnsi="Times New Roman" w:cs="Times New Roman"/>
        </w:rPr>
      </w:pPr>
      <w:r>
        <w:rPr>
          <w:rFonts w:ascii="Times New Roman" w:hAnsi="Times New Roman" w:cs="Times New Roman"/>
        </w:rPr>
        <w:t>(3) Az állati hulladék, az elhullott állat tetemének ártalmatlanná tételének költségét az állati hulladék, az elhullott állat tetemének tulajdonosa, vagy az állattartó illetve, ha a tulajdonos ismeretlen, az önkormányzat viseli. Ha a tulajdonos, állattartó ismertté válik, a költségeket köteles az önkormányzatnak megtéríteni.</w:t>
      </w:r>
    </w:p>
    <w:p w:rsidR="00EC6B7A" w:rsidRDefault="00EC6B7A" w:rsidP="002E2BFD">
      <w:pPr>
        <w:spacing w:after="0"/>
        <w:jc w:val="both"/>
        <w:rPr>
          <w:rFonts w:ascii="Times New Roman" w:hAnsi="Times New Roman" w:cs="Times New Roman"/>
        </w:rPr>
      </w:pPr>
      <w:r>
        <w:rPr>
          <w:rFonts w:ascii="Times New Roman" w:hAnsi="Times New Roman" w:cs="Times New Roman"/>
        </w:rPr>
        <w:t>(4) Minden állattartó köteles az állat fertőző betegségben vagy annak gyanújában történő elhullását a magán állatorvosnak vagy hatósági állatorvosnak haladéktalanul bejelenteni és annak ezzel kapcsolatos további utasításait betartani.</w:t>
      </w:r>
    </w:p>
    <w:p w:rsidR="00C16DF7" w:rsidRDefault="00C16DF7" w:rsidP="002E2BFD">
      <w:pPr>
        <w:spacing w:after="0"/>
        <w:jc w:val="both"/>
        <w:rPr>
          <w:rFonts w:ascii="Times New Roman" w:hAnsi="Times New Roman" w:cs="Times New Roman"/>
        </w:rPr>
      </w:pPr>
    </w:p>
    <w:p w:rsidR="00C16DF7" w:rsidRDefault="00C16DF7" w:rsidP="00C16DF7">
      <w:pPr>
        <w:spacing w:after="0"/>
        <w:jc w:val="center"/>
        <w:rPr>
          <w:rFonts w:ascii="Times New Roman" w:hAnsi="Times New Roman" w:cs="Times New Roman"/>
          <w:b/>
        </w:rPr>
      </w:pPr>
    </w:p>
    <w:p w:rsidR="00C16DF7" w:rsidRDefault="00C16DF7" w:rsidP="00C16DF7">
      <w:pPr>
        <w:spacing w:after="0"/>
        <w:jc w:val="center"/>
        <w:rPr>
          <w:rFonts w:ascii="Times New Roman" w:hAnsi="Times New Roman" w:cs="Times New Roman"/>
          <w:b/>
        </w:rPr>
      </w:pPr>
    </w:p>
    <w:p w:rsidR="00C16DF7" w:rsidRDefault="00C16DF7" w:rsidP="00C16DF7">
      <w:pPr>
        <w:spacing w:after="0"/>
        <w:jc w:val="center"/>
        <w:rPr>
          <w:rFonts w:ascii="Times New Roman" w:hAnsi="Times New Roman" w:cs="Times New Roman"/>
          <w:b/>
        </w:rPr>
      </w:pPr>
      <w:r w:rsidRPr="00C16DF7">
        <w:rPr>
          <w:rFonts w:ascii="Times New Roman" w:hAnsi="Times New Roman" w:cs="Times New Roman"/>
          <w:b/>
        </w:rPr>
        <w:t>3. Galambtarásra vonatkozó szabályok</w:t>
      </w:r>
    </w:p>
    <w:p w:rsidR="00C16DF7" w:rsidRDefault="00C16DF7" w:rsidP="00C16DF7">
      <w:pPr>
        <w:spacing w:after="0"/>
        <w:jc w:val="both"/>
        <w:rPr>
          <w:rFonts w:ascii="Times New Roman" w:hAnsi="Times New Roman" w:cs="Times New Roman"/>
        </w:rPr>
      </w:pPr>
    </w:p>
    <w:p w:rsidR="00C16DF7" w:rsidRDefault="00C16DF7" w:rsidP="00C16DF7">
      <w:pPr>
        <w:spacing w:after="0"/>
        <w:jc w:val="both"/>
        <w:rPr>
          <w:rFonts w:ascii="Times New Roman" w:hAnsi="Times New Roman" w:cs="Times New Roman"/>
        </w:rPr>
      </w:pPr>
      <w:r w:rsidRPr="00C16DF7">
        <w:rPr>
          <w:rFonts w:ascii="Times New Roman" w:hAnsi="Times New Roman" w:cs="Times New Roman"/>
          <w:b/>
        </w:rPr>
        <w:t>8. §</w:t>
      </w:r>
      <w:r>
        <w:rPr>
          <w:rFonts w:ascii="Times New Roman" w:hAnsi="Times New Roman" w:cs="Times New Roman"/>
        </w:rPr>
        <w:t xml:space="preserve"> (1) Galambot csak olyan körülmények között szabad tartani, ahol galambdúc vagy ketrec megfelelően elhelyezhető és a galambtartás a környezetében lakók nyugalmát és a környezet tisztaságát nem veszélyezteti.</w:t>
      </w:r>
    </w:p>
    <w:p w:rsidR="00C16DF7" w:rsidRDefault="00C16DF7" w:rsidP="00C16DF7">
      <w:pPr>
        <w:spacing w:after="0"/>
        <w:jc w:val="both"/>
        <w:rPr>
          <w:rFonts w:ascii="Times New Roman" w:hAnsi="Times New Roman" w:cs="Times New Roman"/>
        </w:rPr>
      </w:pPr>
      <w:r>
        <w:rPr>
          <w:rFonts w:ascii="Times New Roman" w:hAnsi="Times New Roman" w:cs="Times New Roman"/>
        </w:rPr>
        <w:t>(2) Társasház, lakótelepi tömblakás, többszintes lakóház padlásán, erkélyén galambot tartani tilos.</w:t>
      </w:r>
    </w:p>
    <w:p w:rsidR="00C16DF7" w:rsidRDefault="00C16DF7" w:rsidP="00C16DF7">
      <w:pPr>
        <w:spacing w:after="0"/>
        <w:jc w:val="both"/>
        <w:rPr>
          <w:rFonts w:ascii="Times New Roman" w:hAnsi="Times New Roman" w:cs="Times New Roman"/>
        </w:rPr>
      </w:pPr>
      <w:r>
        <w:rPr>
          <w:rFonts w:ascii="Times New Roman" w:hAnsi="Times New Roman" w:cs="Times New Roman"/>
        </w:rPr>
        <w:t>(3) A nem tartott, úgynevezett vadgalamb fészkelésének megakadályozása az ingatlan tulajdonosának (használójának) feladata.</w:t>
      </w:r>
    </w:p>
    <w:p w:rsidR="002B3568" w:rsidRDefault="002B3568" w:rsidP="00C16DF7">
      <w:pPr>
        <w:spacing w:after="0"/>
        <w:jc w:val="both"/>
        <w:rPr>
          <w:rFonts w:ascii="Times New Roman" w:hAnsi="Times New Roman" w:cs="Times New Roman"/>
        </w:rPr>
      </w:pPr>
      <w:r>
        <w:rPr>
          <w:rFonts w:ascii="Times New Roman" w:hAnsi="Times New Roman" w:cs="Times New Roman"/>
        </w:rPr>
        <w:t>(4) Galambot közterületen, ablakpárkányon, erkélyen etetni, itatni tilos.</w:t>
      </w:r>
    </w:p>
    <w:p w:rsidR="002B3568" w:rsidRDefault="002B3568" w:rsidP="00C16DF7">
      <w:pPr>
        <w:spacing w:after="0"/>
        <w:jc w:val="both"/>
        <w:rPr>
          <w:rFonts w:ascii="Times New Roman" w:hAnsi="Times New Roman" w:cs="Times New Roman"/>
        </w:rPr>
      </w:pPr>
    </w:p>
    <w:p w:rsidR="002B3568" w:rsidRDefault="002B3568" w:rsidP="002B3568">
      <w:pPr>
        <w:spacing w:after="0"/>
        <w:jc w:val="center"/>
        <w:rPr>
          <w:rFonts w:ascii="Times New Roman" w:hAnsi="Times New Roman" w:cs="Times New Roman"/>
          <w:b/>
        </w:rPr>
      </w:pPr>
      <w:r w:rsidRPr="002B3568">
        <w:rPr>
          <w:rFonts w:ascii="Times New Roman" w:hAnsi="Times New Roman" w:cs="Times New Roman"/>
          <w:b/>
        </w:rPr>
        <w:t>4. Kedvtelésből tartott állatok tartására vonatkozó rendelkezések</w:t>
      </w:r>
    </w:p>
    <w:p w:rsidR="002B3568" w:rsidRDefault="002B3568" w:rsidP="002B3568">
      <w:pPr>
        <w:spacing w:after="0"/>
        <w:jc w:val="both"/>
        <w:rPr>
          <w:rFonts w:ascii="Times New Roman" w:hAnsi="Times New Roman" w:cs="Times New Roman"/>
        </w:rPr>
      </w:pPr>
    </w:p>
    <w:p w:rsidR="002B3568" w:rsidRDefault="00696047" w:rsidP="002B3568">
      <w:pPr>
        <w:spacing w:after="0"/>
        <w:jc w:val="both"/>
        <w:rPr>
          <w:rFonts w:ascii="Times New Roman" w:hAnsi="Times New Roman" w:cs="Times New Roman"/>
        </w:rPr>
      </w:pPr>
      <w:r w:rsidRPr="00696047">
        <w:rPr>
          <w:rFonts w:ascii="Times New Roman" w:hAnsi="Times New Roman" w:cs="Times New Roman"/>
          <w:b/>
        </w:rPr>
        <w:t>9.§</w:t>
      </w:r>
      <w:r>
        <w:rPr>
          <w:rFonts w:ascii="Times New Roman" w:hAnsi="Times New Roman" w:cs="Times New Roman"/>
        </w:rPr>
        <w:t xml:space="preserve"> (1) Az ebeket </w:t>
      </w:r>
      <w:r w:rsidR="00DC4218">
        <w:rPr>
          <w:rFonts w:ascii="Times New Roman" w:hAnsi="Times New Roman" w:cs="Times New Roman"/>
        </w:rPr>
        <w:t>az állattartók úgy kötelesek tartani – szükség esetén megkötve, zárt helyen -, hogy azok ne tudjanak elkóborolni, közterületekre felügyelet nélkül kijutni.</w:t>
      </w:r>
    </w:p>
    <w:p w:rsidR="00DC4218" w:rsidRDefault="00DC4218" w:rsidP="002B3568">
      <w:pPr>
        <w:spacing w:after="0"/>
        <w:jc w:val="both"/>
        <w:rPr>
          <w:rFonts w:ascii="Times New Roman" w:hAnsi="Times New Roman" w:cs="Times New Roman"/>
        </w:rPr>
      </w:pPr>
      <w:r>
        <w:rPr>
          <w:rFonts w:ascii="Times New Roman" w:hAnsi="Times New Roman" w:cs="Times New Roman"/>
        </w:rPr>
        <w:t>(2) Ha az eb közterületre jutását a telekhatároló kerítés nem képes megakadályozni, az ebet biztonságban kikötve, vagy zárt területen (kennelben) kell tartani.</w:t>
      </w:r>
    </w:p>
    <w:p w:rsidR="00DC4218" w:rsidRDefault="00DC4218" w:rsidP="002B3568">
      <w:pPr>
        <w:spacing w:after="0"/>
        <w:jc w:val="both"/>
        <w:rPr>
          <w:rFonts w:ascii="Times New Roman" w:hAnsi="Times New Roman" w:cs="Times New Roman"/>
        </w:rPr>
      </w:pPr>
      <w:r>
        <w:rPr>
          <w:rFonts w:ascii="Times New Roman" w:hAnsi="Times New Roman" w:cs="Times New Roman"/>
        </w:rPr>
        <w:t>(3) A telep, ház, lakás bejáratán a harapós kutyára utaló megfelelő figyelmeztető táblát kell szembetűnő, jól látható és észrevehető módon elhelyezni.</w:t>
      </w:r>
    </w:p>
    <w:p w:rsidR="00DC4218" w:rsidRDefault="00536FC7" w:rsidP="002B3568">
      <w:pPr>
        <w:spacing w:after="0"/>
        <w:jc w:val="both"/>
        <w:rPr>
          <w:rFonts w:ascii="Times New Roman" w:hAnsi="Times New Roman" w:cs="Times New Roman"/>
        </w:rPr>
      </w:pPr>
      <w:r>
        <w:rPr>
          <w:rFonts w:ascii="Times New Roman" w:hAnsi="Times New Roman" w:cs="Times New Roman"/>
        </w:rPr>
        <w:t>(4) Bekerítetlen ingatlanon ebet szabadon tartani tilos. Az állattartó köteles gondoskodni arról, hogy az eb a tartási helyét, illetve az ingatlan határait ne hagyhassa el.</w:t>
      </w:r>
    </w:p>
    <w:p w:rsidR="00536FC7" w:rsidRDefault="00536FC7" w:rsidP="002B3568">
      <w:pPr>
        <w:spacing w:after="0"/>
        <w:jc w:val="both"/>
        <w:rPr>
          <w:rFonts w:ascii="Times New Roman" w:hAnsi="Times New Roman" w:cs="Times New Roman"/>
        </w:rPr>
      </w:pPr>
      <w:r w:rsidRPr="00536FC7">
        <w:rPr>
          <w:rFonts w:ascii="Times New Roman" w:hAnsi="Times New Roman" w:cs="Times New Roman"/>
          <w:b/>
        </w:rPr>
        <w:t>10. §</w:t>
      </w:r>
      <w:r>
        <w:rPr>
          <w:rFonts w:ascii="Times New Roman" w:hAnsi="Times New Roman" w:cs="Times New Roman"/>
        </w:rPr>
        <w:t xml:space="preserve"> (1) Tilos</w:t>
      </w:r>
    </w:p>
    <w:p w:rsidR="00536FC7" w:rsidRDefault="00E44511" w:rsidP="002B3568">
      <w:pPr>
        <w:spacing w:after="0"/>
        <w:jc w:val="both"/>
        <w:rPr>
          <w:rFonts w:ascii="Times New Roman" w:hAnsi="Times New Roman" w:cs="Times New Roman"/>
        </w:rPr>
      </w:pPr>
      <w:r>
        <w:rPr>
          <w:rFonts w:ascii="Times New Roman" w:hAnsi="Times New Roman" w:cs="Times New Roman"/>
        </w:rPr>
        <w:t>a) kistestű ebet 10 m</w:t>
      </w:r>
      <w:r>
        <w:rPr>
          <w:rFonts w:ascii="Times New Roman" w:hAnsi="Times New Roman" w:cs="Times New Roman"/>
          <w:vertAlign w:val="superscript"/>
        </w:rPr>
        <w:t xml:space="preserve">2 </w:t>
      </w:r>
      <w:r>
        <w:rPr>
          <w:rFonts w:ascii="Times New Roman" w:hAnsi="Times New Roman" w:cs="Times New Roman"/>
        </w:rPr>
        <w:t>–nél, közepes testű ebet 15 m</w:t>
      </w:r>
      <w:r>
        <w:rPr>
          <w:rFonts w:ascii="Times New Roman" w:hAnsi="Times New Roman" w:cs="Times New Roman"/>
          <w:vertAlign w:val="superscript"/>
        </w:rPr>
        <w:t xml:space="preserve">2 </w:t>
      </w:r>
      <w:r>
        <w:rPr>
          <w:rFonts w:ascii="Times New Roman" w:hAnsi="Times New Roman" w:cs="Times New Roman"/>
        </w:rPr>
        <w:t>–nél, nagytestű ebet 20 m</w:t>
      </w:r>
      <w:r>
        <w:rPr>
          <w:rFonts w:ascii="Times New Roman" w:hAnsi="Times New Roman" w:cs="Times New Roman"/>
          <w:vertAlign w:val="superscript"/>
        </w:rPr>
        <w:t xml:space="preserve">2 </w:t>
      </w:r>
      <w:r>
        <w:rPr>
          <w:rFonts w:ascii="Times New Roman" w:hAnsi="Times New Roman" w:cs="Times New Roman"/>
        </w:rPr>
        <w:t>–nél kisebb területen tartósan,</w:t>
      </w:r>
    </w:p>
    <w:p w:rsidR="00E44511" w:rsidRDefault="00E44511" w:rsidP="002B3568">
      <w:pPr>
        <w:spacing w:after="0"/>
        <w:jc w:val="both"/>
        <w:rPr>
          <w:rFonts w:ascii="Times New Roman" w:hAnsi="Times New Roman" w:cs="Times New Roman"/>
        </w:rPr>
      </w:pPr>
      <w:r>
        <w:rPr>
          <w:rFonts w:ascii="Times New Roman" w:hAnsi="Times New Roman" w:cs="Times New Roman"/>
        </w:rPr>
        <w:t>b) kistestű ebet 4 m-nél, közepes testű ebet 6 m-nél, nagytestű ebet 8 m-nél rövidebb eszközzel tartósan kikötve,</w:t>
      </w:r>
    </w:p>
    <w:p w:rsidR="00E44511" w:rsidRDefault="00E44511" w:rsidP="002B3568">
      <w:pPr>
        <w:spacing w:after="0"/>
        <w:jc w:val="both"/>
        <w:rPr>
          <w:rFonts w:ascii="Times New Roman" w:hAnsi="Times New Roman" w:cs="Times New Roman"/>
        </w:rPr>
      </w:pPr>
      <w:r>
        <w:rPr>
          <w:rFonts w:ascii="Times New Roman" w:hAnsi="Times New Roman" w:cs="Times New Roman"/>
        </w:rPr>
        <w:t>c) gerinces állatot kör alapú kalitkában vagy gömb alakú akváriumban,</w:t>
      </w:r>
    </w:p>
    <w:p w:rsidR="00E44511" w:rsidRPr="00E44511" w:rsidRDefault="00E44511" w:rsidP="002B3568">
      <w:pPr>
        <w:spacing w:after="0"/>
        <w:jc w:val="both"/>
        <w:rPr>
          <w:rFonts w:ascii="Times New Roman" w:hAnsi="Times New Roman" w:cs="Times New Roman"/>
        </w:rPr>
      </w:pPr>
      <w:r>
        <w:rPr>
          <w:rFonts w:ascii="Times New Roman" w:hAnsi="Times New Roman" w:cs="Times New Roman"/>
        </w:rPr>
        <w:t>d) gerinces állat kifejlett egyedét 30 liternél kisebb űrtartalmú térben tartani.</w:t>
      </w:r>
    </w:p>
    <w:p w:rsidR="002B3568" w:rsidRDefault="000B3915" w:rsidP="00C16DF7">
      <w:pPr>
        <w:spacing w:after="0"/>
        <w:jc w:val="both"/>
        <w:rPr>
          <w:rFonts w:ascii="Times New Roman" w:hAnsi="Times New Roman" w:cs="Times New Roman"/>
        </w:rPr>
      </w:pPr>
      <w:r>
        <w:rPr>
          <w:rFonts w:ascii="Times New Roman" w:hAnsi="Times New Roman" w:cs="Times New Roman"/>
        </w:rPr>
        <w:t>(2) Több lakásos lakóépületben lakásonként legfeljebb 1 eb és annak egyszeri szaporulata – azok 3 hónapos koráig – tartható.</w:t>
      </w:r>
    </w:p>
    <w:p w:rsidR="000B3915" w:rsidRDefault="004143C8" w:rsidP="00C16DF7">
      <w:pPr>
        <w:spacing w:after="0"/>
        <w:jc w:val="both"/>
        <w:rPr>
          <w:rFonts w:ascii="Times New Roman" w:hAnsi="Times New Roman" w:cs="Times New Roman"/>
        </w:rPr>
      </w:pPr>
      <w:r>
        <w:rPr>
          <w:rFonts w:ascii="Times New Roman" w:hAnsi="Times New Roman" w:cs="Times New Roman"/>
        </w:rPr>
        <w:t>(3) A többlakásos lakóépület közös használatára szolgáló helyiségeiben ebet, macskát tartani, etetni, szabadon engedni tilos.</w:t>
      </w:r>
    </w:p>
    <w:p w:rsidR="004143C8" w:rsidRDefault="004143C8" w:rsidP="00C16DF7">
      <w:pPr>
        <w:spacing w:after="0"/>
        <w:jc w:val="both"/>
        <w:rPr>
          <w:rFonts w:ascii="Times New Roman" w:hAnsi="Times New Roman" w:cs="Times New Roman"/>
        </w:rPr>
      </w:pPr>
      <w:r>
        <w:rPr>
          <w:rFonts w:ascii="Times New Roman" w:hAnsi="Times New Roman" w:cs="Times New Roman"/>
        </w:rPr>
        <w:t>(4) Többlakásos lakóépület közös udvarán ebet csak az összes tulajdonos, tulajdonostárs hozzájárulásával lehet tartani.</w:t>
      </w:r>
    </w:p>
    <w:p w:rsidR="004143C8" w:rsidRDefault="004143C8" w:rsidP="00C16DF7">
      <w:pPr>
        <w:spacing w:after="0"/>
        <w:jc w:val="both"/>
        <w:rPr>
          <w:rFonts w:ascii="Times New Roman" w:hAnsi="Times New Roman" w:cs="Times New Roman"/>
        </w:rPr>
      </w:pPr>
      <w:r>
        <w:rPr>
          <w:rFonts w:ascii="Times New Roman" w:hAnsi="Times New Roman" w:cs="Times New Roman"/>
        </w:rPr>
        <w:t>(5) A település belterületén lévő lakóingatlanokon, ingatlanokon kisállat kivételével tartott eb, macska, kedvtelésből tartott állat és annak egyszeri szaporulata – az adott fajra jellemző életkor eléréséig – tartható, ha az állattartó biztosítani tudja az állat, kedvtelésből tartott állat számára életkörülményeinek, fajtájának, korának, fizikai jellemzőinek megfelelő elhelyezését, táplálását, gondozását, nevelését és felügyeletét.</w:t>
      </w:r>
    </w:p>
    <w:p w:rsidR="004143C8" w:rsidRPr="00C16DF7" w:rsidRDefault="004143C8" w:rsidP="00C16DF7">
      <w:pPr>
        <w:spacing w:after="0"/>
        <w:jc w:val="both"/>
        <w:rPr>
          <w:rFonts w:ascii="Times New Roman" w:hAnsi="Times New Roman" w:cs="Times New Roman"/>
        </w:rPr>
      </w:pPr>
      <w:r>
        <w:rPr>
          <w:rFonts w:ascii="Times New Roman" w:hAnsi="Times New Roman" w:cs="Times New Roman"/>
        </w:rPr>
        <w:t xml:space="preserve">(6) Az (1)-(5) bekezdésben foglaltakban meghatározott állatszámtól többet tartani csak </w:t>
      </w:r>
      <w:r w:rsidRPr="004143C8">
        <w:rPr>
          <w:rFonts w:ascii="Times New Roman" w:hAnsi="Times New Roman" w:cs="Times New Roman"/>
          <w:i/>
        </w:rPr>
        <w:t>a kedvtelésből tartott állatok tartásáról és forgalmazásáról</w:t>
      </w:r>
      <w:r>
        <w:rPr>
          <w:rFonts w:ascii="Times New Roman" w:hAnsi="Times New Roman" w:cs="Times New Roman"/>
        </w:rPr>
        <w:t xml:space="preserve"> szóló 41/2010. (II.26.) Korm. rendeletben foglalt feltételek megléte esetén, külön jegyzői engedéllyel lehetséges. </w:t>
      </w:r>
    </w:p>
    <w:p w:rsidR="00B274F9" w:rsidRDefault="009757FE" w:rsidP="00EA4826">
      <w:pPr>
        <w:spacing w:after="0"/>
        <w:jc w:val="both"/>
        <w:rPr>
          <w:rFonts w:ascii="Times New Roman" w:hAnsi="Times New Roman" w:cs="Times New Roman"/>
        </w:rPr>
      </w:pPr>
      <w:r>
        <w:rPr>
          <w:rFonts w:ascii="Times New Roman" w:hAnsi="Times New Roman" w:cs="Times New Roman"/>
        </w:rPr>
        <w:t>(7) Az (1) – (6) bekezdésben foglalt korlátozások nem vonatkoznak</w:t>
      </w:r>
    </w:p>
    <w:p w:rsidR="009757FE" w:rsidRDefault="009757FE" w:rsidP="00EA4826">
      <w:pPr>
        <w:spacing w:after="0"/>
        <w:jc w:val="both"/>
        <w:rPr>
          <w:rFonts w:ascii="Times New Roman" w:hAnsi="Times New Roman" w:cs="Times New Roman"/>
        </w:rPr>
      </w:pPr>
      <w:r>
        <w:rPr>
          <w:rFonts w:ascii="Times New Roman" w:hAnsi="Times New Roman" w:cs="Times New Roman"/>
        </w:rPr>
        <w:t>a) a jelző, vakvezető, terápiás, rokkantsegítő és a mentő ebekre,</w:t>
      </w:r>
    </w:p>
    <w:p w:rsidR="009757FE" w:rsidRDefault="009757FE" w:rsidP="00EA4826">
      <w:pPr>
        <w:spacing w:after="0"/>
        <w:jc w:val="both"/>
        <w:rPr>
          <w:rFonts w:ascii="Times New Roman" w:hAnsi="Times New Roman" w:cs="Times New Roman"/>
        </w:rPr>
      </w:pPr>
      <w:r>
        <w:rPr>
          <w:rFonts w:ascii="Times New Roman" w:hAnsi="Times New Roman" w:cs="Times New Roman"/>
        </w:rPr>
        <w:t>b) a külterületi ingatlanokon tartott ebekre.</w:t>
      </w:r>
    </w:p>
    <w:p w:rsidR="009757FE" w:rsidRDefault="009757FE" w:rsidP="00EA4826">
      <w:pPr>
        <w:spacing w:after="0"/>
        <w:jc w:val="both"/>
        <w:rPr>
          <w:rFonts w:ascii="Times New Roman" w:hAnsi="Times New Roman" w:cs="Times New Roman"/>
        </w:rPr>
      </w:pPr>
      <w:r w:rsidRPr="009757FE">
        <w:rPr>
          <w:rFonts w:ascii="Times New Roman" w:hAnsi="Times New Roman" w:cs="Times New Roman"/>
          <w:b/>
        </w:rPr>
        <w:t>11. §</w:t>
      </w:r>
      <w:r>
        <w:rPr>
          <w:rFonts w:ascii="Times New Roman" w:hAnsi="Times New Roman" w:cs="Times New Roman"/>
        </w:rPr>
        <w:t xml:space="preserve"> (1) Tilos ebet beengedni, bevinni a jelző, vakvezető, terápiás, rokkantsegítő és mentő eb kivételével</w:t>
      </w:r>
    </w:p>
    <w:p w:rsidR="00EE127A" w:rsidRDefault="00EE127A" w:rsidP="00EA4826">
      <w:pPr>
        <w:spacing w:after="0"/>
        <w:jc w:val="both"/>
        <w:rPr>
          <w:rFonts w:ascii="Times New Roman" w:hAnsi="Times New Roman" w:cs="Times New Roman"/>
        </w:rPr>
      </w:pPr>
      <w:r>
        <w:rPr>
          <w:rFonts w:ascii="Times New Roman" w:hAnsi="Times New Roman" w:cs="Times New Roman"/>
        </w:rPr>
        <w:t>a) a vendégforgalmat lebonyolító nyilvános helyiségbe,</w:t>
      </w:r>
    </w:p>
    <w:p w:rsidR="00EE127A" w:rsidRDefault="00EE127A" w:rsidP="00EA4826">
      <w:pPr>
        <w:spacing w:after="0"/>
        <w:jc w:val="both"/>
        <w:rPr>
          <w:rFonts w:ascii="Times New Roman" w:hAnsi="Times New Roman" w:cs="Times New Roman"/>
        </w:rPr>
      </w:pPr>
      <w:r>
        <w:rPr>
          <w:rFonts w:ascii="Times New Roman" w:hAnsi="Times New Roman" w:cs="Times New Roman"/>
        </w:rPr>
        <w:t>b) oktatási, köznevelési, egészségügyi, szociális, kulturális, sportlétesítmény, intézmény területére és az intézmények, létesítmények épületébe, valamint kegyeleti helyre,</w:t>
      </w:r>
    </w:p>
    <w:p w:rsidR="00EE127A" w:rsidRDefault="00EE127A" w:rsidP="00EA4826">
      <w:pPr>
        <w:spacing w:after="0"/>
        <w:jc w:val="both"/>
        <w:rPr>
          <w:rFonts w:ascii="Times New Roman" w:hAnsi="Times New Roman" w:cs="Times New Roman"/>
        </w:rPr>
      </w:pPr>
      <w:r>
        <w:rPr>
          <w:rFonts w:ascii="Times New Roman" w:hAnsi="Times New Roman" w:cs="Times New Roman"/>
        </w:rPr>
        <w:t>c) ügyfélforgalmat lebonyolító középületbe, közintézmény épületrészébe.</w:t>
      </w:r>
    </w:p>
    <w:p w:rsidR="00EE127A" w:rsidRDefault="00EE127A" w:rsidP="00EA4826">
      <w:pPr>
        <w:spacing w:after="0"/>
        <w:jc w:val="both"/>
        <w:rPr>
          <w:rFonts w:ascii="Times New Roman" w:hAnsi="Times New Roman" w:cs="Times New Roman"/>
        </w:rPr>
      </w:pPr>
      <w:r>
        <w:rPr>
          <w:rFonts w:ascii="Times New Roman" w:hAnsi="Times New Roman" w:cs="Times New Roman"/>
        </w:rPr>
        <w:t>(2) Az (1) bekezdésben meghatározott intézményekbe, létesítményekbe, területekre őrző – védő eb bevihető, ha azt az ingatlan védelme, biztonsága szükségessé teszi.</w:t>
      </w:r>
    </w:p>
    <w:p w:rsidR="00EE127A" w:rsidRDefault="00EE127A" w:rsidP="00EA4826">
      <w:pPr>
        <w:spacing w:after="0"/>
        <w:jc w:val="both"/>
        <w:rPr>
          <w:rFonts w:ascii="Times New Roman" w:hAnsi="Times New Roman" w:cs="Times New Roman"/>
        </w:rPr>
      </w:pPr>
      <w:r>
        <w:rPr>
          <w:rFonts w:ascii="Times New Roman" w:hAnsi="Times New Roman" w:cs="Times New Roman"/>
        </w:rPr>
        <w:t>(3) Élelmiszer szállítására szolgáló járművön ebet szállítani tilos.</w:t>
      </w:r>
    </w:p>
    <w:p w:rsidR="00C86443" w:rsidRDefault="00C86443" w:rsidP="00EA4826">
      <w:pPr>
        <w:spacing w:after="0"/>
        <w:jc w:val="both"/>
        <w:rPr>
          <w:rFonts w:ascii="Times New Roman" w:hAnsi="Times New Roman" w:cs="Times New Roman"/>
        </w:rPr>
      </w:pPr>
      <w:r>
        <w:rPr>
          <w:rFonts w:ascii="Times New Roman" w:hAnsi="Times New Roman" w:cs="Times New Roman"/>
        </w:rPr>
        <w:t>(4) Ebharapás esetén az állattartó köteles az ebet hatósági állatorvoshoz, vagy az eb állategészségügyi felügyeletét ellátó magán állatorvoshoz vinni, megvizsgáltatni és az arról szóló igazolást a sérelmet szenvedett személynek, illetve képviselőjének átadni.</w:t>
      </w:r>
    </w:p>
    <w:p w:rsidR="002A18E0" w:rsidRDefault="002A18E0" w:rsidP="00EA4826">
      <w:pPr>
        <w:spacing w:after="0"/>
        <w:jc w:val="both"/>
        <w:rPr>
          <w:rFonts w:ascii="Times New Roman" w:hAnsi="Times New Roman" w:cs="Times New Roman"/>
        </w:rPr>
      </w:pPr>
    </w:p>
    <w:p w:rsidR="002A18E0" w:rsidRDefault="002A18E0" w:rsidP="002A18E0">
      <w:pPr>
        <w:spacing w:after="0"/>
        <w:jc w:val="center"/>
        <w:rPr>
          <w:rFonts w:ascii="Times New Roman" w:hAnsi="Times New Roman" w:cs="Times New Roman"/>
          <w:b/>
        </w:rPr>
      </w:pPr>
      <w:r w:rsidRPr="002A18E0">
        <w:rPr>
          <w:rFonts w:ascii="Times New Roman" w:hAnsi="Times New Roman" w:cs="Times New Roman"/>
          <w:b/>
        </w:rPr>
        <w:t>III. Fejezet</w:t>
      </w:r>
    </w:p>
    <w:p w:rsidR="002A18E0" w:rsidRDefault="002A18E0" w:rsidP="002A18E0">
      <w:pPr>
        <w:spacing w:after="0"/>
        <w:jc w:val="center"/>
        <w:rPr>
          <w:rFonts w:ascii="Times New Roman" w:hAnsi="Times New Roman" w:cs="Times New Roman"/>
          <w:b/>
        </w:rPr>
      </w:pPr>
    </w:p>
    <w:p w:rsidR="002A18E0" w:rsidRDefault="002A18E0" w:rsidP="002A18E0">
      <w:pPr>
        <w:spacing w:after="0"/>
        <w:jc w:val="center"/>
        <w:rPr>
          <w:rFonts w:ascii="Times New Roman" w:hAnsi="Times New Roman" w:cs="Times New Roman"/>
          <w:b/>
        </w:rPr>
      </w:pPr>
      <w:r>
        <w:rPr>
          <w:rFonts w:ascii="Times New Roman" w:hAnsi="Times New Roman" w:cs="Times New Roman"/>
          <w:b/>
        </w:rPr>
        <w:t>Záró Rendelkezések</w:t>
      </w:r>
    </w:p>
    <w:p w:rsidR="002A18E0" w:rsidRDefault="002A18E0" w:rsidP="002A18E0">
      <w:pPr>
        <w:spacing w:after="0"/>
        <w:jc w:val="center"/>
        <w:rPr>
          <w:rFonts w:ascii="Times New Roman" w:hAnsi="Times New Roman" w:cs="Times New Roman"/>
          <w:b/>
        </w:rPr>
      </w:pPr>
    </w:p>
    <w:p w:rsidR="002A18E0" w:rsidRDefault="00DA5EFA" w:rsidP="002A18E0">
      <w:pPr>
        <w:spacing w:after="0"/>
        <w:jc w:val="both"/>
        <w:rPr>
          <w:rFonts w:ascii="Times New Roman" w:hAnsi="Times New Roman" w:cs="Times New Roman"/>
        </w:rPr>
      </w:pPr>
      <w:r w:rsidRPr="00DA5EFA">
        <w:rPr>
          <w:rFonts w:ascii="Times New Roman" w:hAnsi="Times New Roman" w:cs="Times New Roman"/>
          <w:b/>
        </w:rPr>
        <w:t>12. §</w:t>
      </w:r>
      <w:r>
        <w:rPr>
          <w:rFonts w:ascii="Times New Roman" w:hAnsi="Times New Roman" w:cs="Times New Roman"/>
        </w:rPr>
        <w:t xml:space="preserve"> (1) Ez a rendelet a kihirdetést követő napon lép hatályba.</w:t>
      </w:r>
    </w:p>
    <w:p w:rsidR="001300F7" w:rsidRDefault="001300F7" w:rsidP="002A18E0">
      <w:pPr>
        <w:spacing w:after="0"/>
        <w:jc w:val="both"/>
        <w:rPr>
          <w:rFonts w:ascii="Times New Roman" w:hAnsi="Times New Roman" w:cs="Times New Roman"/>
        </w:rPr>
      </w:pPr>
      <w:r>
        <w:rPr>
          <w:rFonts w:ascii="Times New Roman" w:hAnsi="Times New Roman" w:cs="Times New Roman"/>
        </w:rPr>
        <w:t>(2) E rendelet rendelkezéseit a hatályba lépést követően indult eljárások során kell alkalmazni.</w:t>
      </w:r>
    </w:p>
    <w:p w:rsidR="001300F7" w:rsidRDefault="001300F7" w:rsidP="002A18E0">
      <w:pPr>
        <w:spacing w:after="0"/>
        <w:jc w:val="both"/>
        <w:rPr>
          <w:rFonts w:ascii="Times New Roman" w:hAnsi="Times New Roman" w:cs="Times New Roman"/>
        </w:rPr>
      </w:pPr>
      <w:r>
        <w:rPr>
          <w:rFonts w:ascii="Times New Roman" w:hAnsi="Times New Roman" w:cs="Times New Roman"/>
        </w:rPr>
        <w:t>(3) E rendelet hatályba lépésekor a rendeletben foglalt egyedszámra vonatkozó korlátozáson felül tartott állatok a természetes kihalásukig tarthatóak, de számuk nem növelhető.</w:t>
      </w:r>
    </w:p>
    <w:p w:rsidR="001300F7" w:rsidRDefault="001300F7" w:rsidP="002A18E0">
      <w:pPr>
        <w:spacing w:after="0"/>
        <w:jc w:val="both"/>
        <w:rPr>
          <w:rFonts w:ascii="Times New Roman" w:hAnsi="Times New Roman" w:cs="Times New Roman"/>
        </w:rPr>
      </w:pPr>
    </w:p>
    <w:p w:rsidR="001300F7" w:rsidRDefault="001300F7" w:rsidP="002A18E0">
      <w:pPr>
        <w:spacing w:after="0"/>
        <w:jc w:val="both"/>
        <w:rPr>
          <w:rFonts w:ascii="Times New Roman" w:hAnsi="Times New Roman" w:cs="Times New Roman"/>
        </w:rPr>
      </w:pPr>
    </w:p>
    <w:p w:rsidR="001300F7" w:rsidRDefault="001300F7" w:rsidP="002A18E0">
      <w:pPr>
        <w:spacing w:after="0"/>
        <w:jc w:val="both"/>
        <w:rPr>
          <w:rFonts w:ascii="Times New Roman" w:hAnsi="Times New Roman" w:cs="Times New Roman"/>
        </w:rPr>
      </w:pPr>
      <w:r>
        <w:rPr>
          <w:rFonts w:ascii="Times New Roman" w:hAnsi="Times New Roman" w:cs="Times New Roman"/>
        </w:rPr>
        <w:t>Tápiógyörgye, 2015. ………………………</w:t>
      </w:r>
    </w:p>
    <w:p w:rsidR="001300F7" w:rsidRDefault="001300F7" w:rsidP="002A18E0">
      <w:pPr>
        <w:spacing w:after="0"/>
        <w:jc w:val="both"/>
        <w:rPr>
          <w:rFonts w:ascii="Times New Roman" w:hAnsi="Times New Roman" w:cs="Times New Roman"/>
        </w:rPr>
      </w:pPr>
    </w:p>
    <w:p w:rsidR="001300F7" w:rsidRDefault="001300F7" w:rsidP="002A18E0">
      <w:pPr>
        <w:spacing w:after="0"/>
        <w:jc w:val="both"/>
        <w:rPr>
          <w:rFonts w:ascii="Times New Roman" w:hAnsi="Times New Roman" w:cs="Times New Roman"/>
        </w:rPr>
      </w:pPr>
    </w:p>
    <w:p w:rsidR="001300F7" w:rsidRDefault="001300F7" w:rsidP="002A18E0">
      <w:pPr>
        <w:spacing w:after="0"/>
        <w:jc w:val="both"/>
        <w:rPr>
          <w:rFonts w:ascii="Times New Roman" w:hAnsi="Times New Roman" w:cs="Times New Roman"/>
        </w:rPr>
      </w:pPr>
    </w:p>
    <w:p w:rsidR="001300F7" w:rsidRDefault="001300F7" w:rsidP="002A18E0">
      <w:pPr>
        <w:spacing w:after="0"/>
        <w:jc w:val="both"/>
        <w:rPr>
          <w:rFonts w:ascii="Times New Roman" w:hAnsi="Times New Roman" w:cs="Times New Roman"/>
        </w:rPr>
      </w:pPr>
    </w:p>
    <w:p w:rsidR="001300F7" w:rsidRDefault="001300F7" w:rsidP="002A18E0">
      <w:pPr>
        <w:spacing w:after="0"/>
        <w:jc w:val="both"/>
        <w:rPr>
          <w:rFonts w:ascii="Times New Roman" w:hAnsi="Times New Roman" w:cs="Times New Roman"/>
        </w:rPr>
      </w:pPr>
      <w:r>
        <w:rPr>
          <w:rFonts w:ascii="Times New Roman" w:hAnsi="Times New Roman" w:cs="Times New Roman"/>
        </w:rPr>
        <w:t xml:space="preserve">                </w:t>
      </w:r>
    </w:p>
    <w:p w:rsidR="001300F7" w:rsidRPr="002A18E0" w:rsidRDefault="001300F7" w:rsidP="002A18E0">
      <w:pPr>
        <w:spacing w:after="0"/>
        <w:jc w:val="both"/>
        <w:rPr>
          <w:rFonts w:ascii="Times New Roman" w:hAnsi="Times New Roman" w:cs="Times New Roman"/>
        </w:rPr>
      </w:pPr>
      <w:r>
        <w:rPr>
          <w:rFonts w:ascii="Times New Roman" w:hAnsi="Times New Roman" w:cs="Times New Roman"/>
        </w:rPr>
        <w:t xml:space="preserve">                      Varró István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Turóczi István Zoltánné</w:t>
      </w:r>
    </w:p>
    <w:p w:rsidR="004A08D2" w:rsidRPr="00E510F4" w:rsidRDefault="001300F7" w:rsidP="00EA4826">
      <w:pPr>
        <w:jc w:val="both"/>
        <w:rPr>
          <w:rFonts w:ascii="Times New Roman" w:hAnsi="Times New Roman" w:cs="Times New Roman"/>
        </w:rPr>
      </w:pPr>
      <w:r>
        <w:rPr>
          <w:rFonts w:ascii="Times New Roman" w:hAnsi="Times New Roman" w:cs="Times New Roman"/>
        </w:rPr>
        <w:tab/>
        <w:t xml:space="preserve">          polgármester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jegyző</w:t>
      </w:r>
    </w:p>
    <w:sectPr w:rsidR="004A08D2" w:rsidRPr="00E510F4" w:rsidSect="00022FD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36" w:rsidRDefault="00625A36" w:rsidP="00625A36">
      <w:pPr>
        <w:spacing w:after="0" w:line="240" w:lineRule="auto"/>
      </w:pPr>
      <w:r>
        <w:separator/>
      </w:r>
    </w:p>
  </w:endnote>
  <w:endnote w:type="continuationSeparator" w:id="0">
    <w:p w:rsidR="00625A36" w:rsidRDefault="00625A36" w:rsidP="00625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111"/>
      <w:docPartObj>
        <w:docPartGallery w:val="Page Numbers (Bottom of Page)"/>
        <w:docPartUnique/>
      </w:docPartObj>
    </w:sdtPr>
    <w:sdtContent>
      <w:p w:rsidR="00625A36" w:rsidRDefault="00625A36">
        <w:pPr>
          <w:pStyle w:val="llb"/>
          <w:jc w:val="center"/>
        </w:pPr>
        <w:fldSimple w:instr=" PAGE   \* MERGEFORMAT ">
          <w:r>
            <w:rPr>
              <w:noProof/>
            </w:rPr>
            <w:t>1</w:t>
          </w:r>
        </w:fldSimple>
      </w:p>
    </w:sdtContent>
  </w:sdt>
  <w:p w:rsidR="00625A36" w:rsidRDefault="00625A3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36" w:rsidRDefault="00625A36" w:rsidP="00625A36">
      <w:pPr>
        <w:spacing w:after="0" w:line="240" w:lineRule="auto"/>
      </w:pPr>
      <w:r>
        <w:separator/>
      </w:r>
    </w:p>
  </w:footnote>
  <w:footnote w:type="continuationSeparator" w:id="0">
    <w:p w:rsidR="00625A36" w:rsidRDefault="00625A36" w:rsidP="00625A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1EA6"/>
    <w:rsid w:val="00022FD3"/>
    <w:rsid w:val="00027CB7"/>
    <w:rsid w:val="00046637"/>
    <w:rsid w:val="000B3915"/>
    <w:rsid w:val="001108A3"/>
    <w:rsid w:val="001300F7"/>
    <w:rsid w:val="001B0B2F"/>
    <w:rsid w:val="001B240C"/>
    <w:rsid w:val="001D2148"/>
    <w:rsid w:val="0021631C"/>
    <w:rsid w:val="002542CA"/>
    <w:rsid w:val="00264A35"/>
    <w:rsid w:val="002711FD"/>
    <w:rsid w:val="002A18E0"/>
    <w:rsid w:val="002A65AA"/>
    <w:rsid w:val="002B3568"/>
    <w:rsid w:val="002D4CC1"/>
    <w:rsid w:val="002E2BFD"/>
    <w:rsid w:val="00306718"/>
    <w:rsid w:val="003B1A26"/>
    <w:rsid w:val="003D0122"/>
    <w:rsid w:val="003D410F"/>
    <w:rsid w:val="004143C8"/>
    <w:rsid w:val="00493A07"/>
    <w:rsid w:val="004A08D2"/>
    <w:rsid w:val="004C0F05"/>
    <w:rsid w:val="00536FC7"/>
    <w:rsid w:val="0056311A"/>
    <w:rsid w:val="005E06A8"/>
    <w:rsid w:val="00625A36"/>
    <w:rsid w:val="00632583"/>
    <w:rsid w:val="00643DA4"/>
    <w:rsid w:val="00662F6C"/>
    <w:rsid w:val="00696047"/>
    <w:rsid w:val="006C4EF4"/>
    <w:rsid w:val="006E4DF2"/>
    <w:rsid w:val="006F58EA"/>
    <w:rsid w:val="00711A26"/>
    <w:rsid w:val="008E02BA"/>
    <w:rsid w:val="009757FE"/>
    <w:rsid w:val="009C2FA8"/>
    <w:rsid w:val="009E5CAA"/>
    <w:rsid w:val="00A21EA6"/>
    <w:rsid w:val="00AC03C9"/>
    <w:rsid w:val="00AD4D6C"/>
    <w:rsid w:val="00B159D6"/>
    <w:rsid w:val="00B274F9"/>
    <w:rsid w:val="00BC108F"/>
    <w:rsid w:val="00BD1421"/>
    <w:rsid w:val="00C16DF7"/>
    <w:rsid w:val="00C34C0B"/>
    <w:rsid w:val="00C7730F"/>
    <w:rsid w:val="00C86443"/>
    <w:rsid w:val="00CE280D"/>
    <w:rsid w:val="00D1502B"/>
    <w:rsid w:val="00D2770F"/>
    <w:rsid w:val="00DA5EFA"/>
    <w:rsid w:val="00DC4218"/>
    <w:rsid w:val="00DE6D63"/>
    <w:rsid w:val="00E44511"/>
    <w:rsid w:val="00E510F4"/>
    <w:rsid w:val="00EA4826"/>
    <w:rsid w:val="00EC6B7A"/>
    <w:rsid w:val="00EE127A"/>
    <w:rsid w:val="00EE35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2FD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25A3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25A36"/>
  </w:style>
  <w:style w:type="paragraph" w:styleId="llb">
    <w:name w:val="footer"/>
    <w:basedOn w:val="Norml"/>
    <w:link w:val="llbChar"/>
    <w:uiPriority w:val="99"/>
    <w:unhideWhenUsed/>
    <w:rsid w:val="00625A36"/>
    <w:pPr>
      <w:tabs>
        <w:tab w:val="center" w:pos="4536"/>
        <w:tab w:val="right" w:pos="9072"/>
      </w:tabs>
      <w:spacing w:after="0" w:line="240" w:lineRule="auto"/>
    </w:pPr>
  </w:style>
  <w:style w:type="character" w:customStyle="1" w:styleId="llbChar">
    <w:name w:val="Élőláb Char"/>
    <w:basedOn w:val="Bekezdsalapbettpusa"/>
    <w:link w:val="llb"/>
    <w:uiPriority w:val="99"/>
    <w:rsid w:val="00625A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11855</Characters>
  <Application>Microsoft Office Word</Application>
  <DocSecurity>4</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Polgármesteri Hivatal Tápiógyörgye</dc:creator>
  <cp:lastModifiedBy>Hivatal</cp:lastModifiedBy>
  <cp:revision>2</cp:revision>
  <dcterms:created xsi:type="dcterms:W3CDTF">2015-06-12T10:48:00Z</dcterms:created>
  <dcterms:modified xsi:type="dcterms:W3CDTF">2015-06-12T10:48:00Z</dcterms:modified>
</cp:coreProperties>
</file>