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BB" w:rsidRPr="00256FFE" w:rsidRDefault="00AF19BB" w:rsidP="00256FF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256FFE">
        <w:rPr>
          <w:rFonts w:ascii="Times New Roman" w:hAnsi="Times New Roman" w:cs="Times New Roman"/>
          <w:b/>
          <w:bCs/>
        </w:rPr>
        <w:t>TÁPIÓGYÖRGYE KÖZSÉG POLGÁRMESETRÉTŐL</w:t>
      </w: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56FFE">
        <w:rPr>
          <w:rFonts w:ascii="Times New Roman" w:hAnsi="Times New Roman" w:cs="Times New Roman"/>
          <w:b/>
          <w:lang w:eastAsia="en-US"/>
        </w:rPr>
        <w:t>E l ő t e r j e s z t é s</w:t>
      </w:r>
    </w:p>
    <w:p w:rsidR="00AF19BB" w:rsidRPr="00256FFE" w:rsidRDefault="00AF19BB" w:rsidP="00256FFE">
      <w:pPr>
        <w:spacing w:after="0"/>
        <w:rPr>
          <w:rFonts w:ascii="Times New Roman" w:hAnsi="Times New Roman" w:cs="Times New Roman"/>
          <w:lang w:eastAsia="en-US"/>
        </w:rPr>
      </w:pP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56FFE">
        <w:rPr>
          <w:rFonts w:ascii="Times New Roman" w:hAnsi="Times New Roman" w:cs="Times New Roman"/>
          <w:b/>
          <w:lang w:eastAsia="en-US"/>
        </w:rPr>
        <w:t>Tápiógyörgye Községi Önkormányzat</w:t>
      </w:r>
    </w:p>
    <w:p w:rsidR="00AF19BB" w:rsidRPr="00256FFE" w:rsidRDefault="002F00D8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Képviselő-t</w:t>
      </w:r>
      <w:r w:rsidR="00AF19BB" w:rsidRPr="00256FFE">
        <w:rPr>
          <w:rFonts w:ascii="Times New Roman" w:hAnsi="Times New Roman" w:cs="Times New Roman"/>
          <w:b/>
          <w:lang w:eastAsia="en-US"/>
        </w:rPr>
        <w:t>estület</w:t>
      </w:r>
      <w:r w:rsidR="0027218E">
        <w:rPr>
          <w:rFonts w:ascii="Times New Roman" w:hAnsi="Times New Roman" w:cs="Times New Roman"/>
          <w:b/>
          <w:lang w:eastAsia="en-US"/>
        </w:rPr>
        <w:t>ének</w:t>
      </w: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lang w:eastAsia="en-US"/>
        </w:rPr>
      </w:pPr>
      <w:r w:rsidRPr="00256FFE">
        <w:rPr>
          <w:rFonts w:ascii="Times New Roman" w:hAnsi="Times New Roman" w:cs="Times New Roman"/>
          <w:lang w:eastAsia="en-US"/>
        </w:rPr>
        <w:t>201</w:t>
      </w:r>
      <w:r w:rsidR="00B82A17">
        <w:rPr>
          <w:rFonts w:ascii="Times New Roman" w:hAnsi="Times New Roman" w:cs="Times New Roman"/>
          <w:lang w:eastAsia="en-US"/>
        </w:rPr>
        <w:t>5. október 26</w:t>
      </w:r>
      <w:r w:rsidRPr="00256FFE">
        <w:rPr>
          <w:rFonts w:ascii="Times New Roman" w:hAnsi="Times New Roman" w:cs="Times New Roman"/>
          <w:lang w:eastAsia="en-US"/>
        </w:rPr>
        <w:t>-</w:t>
      </w:r>
      <w:r w:rsidR="002F00D8">
        <w:rPr>
          <w:rFonts w:ascii="Times New Roman" w:hAnsi="Times New Roman" w:cs="Times New Roman"/>
          <w:lang w:eastAsia="en-US"/>
        </w:rPr>
        <w:t>á</w:t>
      </w:r>
      <w:r w:rsidRPr="00256FFE">
        <w:rPr>
          <w:rFonts w:ascii="Times New Roman" w:hAnsi="Times New Roman" w:cs="Times New Roman"/>
          <w:lang w:eastAsia="en-US"/>
        </w:rPr>
        <w:t xml:space="preserve">n tartandó </w:t>
      </w:r>
      <w:r w:rsidRPr="00256FFE">
        <w:rPr>
          <w:rFonts w:ascii="Times New Roman" w:hAnsi="Times New Roman" w:cs="Times New Roman"/>
          <w:b/>
          <w:lang w:eastAsia="en-US"/>
        </w:rPr>
        <w:t>nyílt</w:t>
      </w:r>
      <w:r w:rsidRPr="00256FFE">
        <w:rPr>
          <w:rFonts w:ascii="Times New Roman" w:hAnsi="Times New Roman" w:cs="Times New Roman"/>
          <w:lang w:eastAsia="en-US"/>
        </w:rPr>
        <w:t xml:space="preserve"> ülésére</w:t>
      </w:r>
    </w:p>
    <w:p w:rsidR="00AF19BB" w:rsidRPr="00E422E8" w:rsidRDefault="00AF19B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9BB" w:rsidRPr="00607F34" w:rsidRDefault="000E26B8" w:rsidP="0025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F19BB" w:rsidRPr="00E422E8">
        <w:rPr>
          <w:rFonts w:ascii="Times New Roman" w:hAnsi="Times New Roman" w:cs="Times New Roman"/>
          <w:b/>
          <w:sz w:val="24"/>
          <w:szCs w:val="24"/>
          <w:u w:val="single"/>
        </w:rPr>
        <w:t>. Napirendi pont</w:t>
      </w:r>
      <w:r w:rsidR="00AF19BB" w:rsidRPr="00607F3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F19BB" w:rsidRDefault="00AF19BB" w:rsidP="00256FFE">
      <w:pPr>
        <w:spacing w:after="0"/>
        <w:ind w:left="1440" w:hanging="14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7F34">
        <w:rPr>
          <w:rFonts w:ascii="Times New Roman" w:hAnsi="Times New Roman" w:cs="Times New Roman"/>
          <w:sz w:val="24"/>
          <w:szCs w:val="24"/>
          <w:lang w:eastAsia="en-US"/>
        </w:rPr>
        <w:t>Tárgy:</w:t>
      </w:r>
      <w:r w:rsidRPr="00607F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0E26B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0E26B8">
        <w:rPr>
          <w:rFonts w:ascii="Times New Roman" w:hAnsi="Times New Roman" w:cs="Times New Roman"/>
          <w:b/>
          <w:iCs/>
          <w:sz w:val="24"/>
          <w:szCs w:val="24"/>
        </w:rPr>
        <w:t>Egyebek</w:t>
      </w:r>
    </w:p>
    <w:p w:rsidR="000E26B8" w:rsidRDefault="008C0770" w:rsidP="008C0770">
      <w:pPr>
        <w:pStyle w:val="Listaszerbekezds"/>
        <w:spacing w:after="0"/>
        <w:ind w:left="249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a.) </w:t>
      </w:r>
      <w:r w:rsidR="000E26B8">
        <w:rPr>
          <w:rFonts w:ascii="Times New Roman" w:hAnsi="Times New Roman" w:cs="Times New Roman"/>
          <w:sz w:val="24"/>
          <w:szCs w:val="24"/>
          <w:lang w:eastAsia="en-US"/>
        </w:rPr>
        <w:t>043/1 helyrajzi számú, önkormányzati tulajdonú földterület bérbeadásáról szóló haszonbérleti szerződés</w:t>
      </w:r>
    </w:p>
    <w:p w:rsidR="000E26B8" w:rsidRDefault="001312A8" w:rsidP="001312A8">
      <w:pPr>
        <w:pStyle w:val="Listaszerbekezds"/>
        <w:spacing w:after="0"/>
        <w:ind w:left="249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b.) </w:t>
      </w:r>
      <w:r w:rsidR="000E26B8">
        <w:rPr>
          <w:rFonts w:ascii="Times New Roman" w:hAnsi="Times New Roman" w:cs="Times New Roman"/>
          <w:sz w:val="24"/>
          <w:szCs w:val="24"/>
          <w:lang w:eastAsia="en-US"/>
        </w:rPr>
        <w:t>E-OS Energiakereskedő Zrt. ajánlata</w:t>
      </w:r>
    </w:p>
    <w:p w:rsidR="000E26B8" w:rsidRDefault="001312A8" w:rsidP="001312A8">
      <w:pPr>
        <w:pStyle w:val="Listaszerbekezds"/>
        <w:spacing w:after="0"/>
        <w:ind w:left="249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c.) </w:t>
      </w:r>
      <w:r w:rsidR="000E26B8">
        <w:rPr>
          <w:rFonts w:ascii="Times New Roman" w:hAnsi="Times New Roman" w:cs="Times New Roman"/>
          <w:sz w:val="24"/>
          <w:szCs w:val="24"/>
          <w:lang w:eastAsia="en-US"/>
        </w:rPr>
        <w:t>Településen keletkező zöldhulladékról</w:t>
      </w:r>
    </w:p>
    <w:p w:rsidR="000E26B8" w:rsidRDefault="001312A8" w:rsidP="001312A8">
      <w:pPr>
        <w:pStyle w:val="Listaszerbekezds"/>
        <w:spacing w:after="0"/>
        <w:ind w:left="249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d.) </w:t>
      </w:r>
      <w:r w:rsidR="0059268B">
        <w:rPr>
          <w:rFonts w:ascii="Times New Roman" w:hAnsi="Times New Roman" w:cs="Times New Roman"/>
          <w:sz w:val="24"/>
          <w:szCs w:val="24"/>
          <w:lang w:eastAsia="en-US"/>
        </w:rPr>
        <w:t>Megkeresés Pest Megye Közgyűlésének elnökétől</w:t>
      </w:r>
    </w:p>
    <w:p w:rsidR="0059268B" w:rsidRDefault="001312A8" w:rsidP="001312A8">
      <w:pPr>
        <w:pStyle w:val="Listaszerbekezds"/>
        <w:spacing w:after="0"/>
        <w:ind w:left="249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e.) </w:t>
      </w:r>
      <w:r w:rsidR="0059268B">
        <w:rPr>
          <w:rFonts w:ascii="Times New Roman" w:hAnsi="Times New Roman" w:cs="Times New Roman"/>
          <w:sz w:val="24"/>
          <w:szCs w:val="24"/>
          <w:lang w:eastAsia="en-US"/>
        </w:rPr>
        <w:t>Tájékoztatás önerő-támogatási döntésről</w:t>
      </w:r>
    </w:p>
    <w:p w:rsidR="0059268B" w:rsidRDefault="001312A8" w:rsidP="001312A8">
      <w:pPr>
        <w:pStyle w:val="Listaszerbekezds"/>
        <w:spacing w:after="0"/>
        <w:ind w:left="249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f.) </w:t>
      </w:r>
      <w:r w:rsidR="0059268B">
        <w:rPr>
          <w:rFonts w:ascii="Times New Roman" w:hAnsi="Times New Roman" w:cs="Times New Roman"/>
          <w:sz w:val="24"/>
          <w:szCs w:val="24"/>
          <w:lang w:eastAsia="en-US"/>
        </w:rPr>
        <w:t>A 0106/14 helyrajzi számú szennyvízleürítő hely környezetvédelmi működési engedélyének meghosszabbításáról</w:t>
      </w:r>
    </w:p>
    <w:p w:rsidR="0059268B" w:rsidRDefault="001312A8" w:rsidP="001312A8">
      <w:pPr>
        <w:pStyle w:val="Listaszerbekezds"/>
        <w:spacing w:after="0"/>
        <w:ind w:left="249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g.) </w:t>
      </w:r>
      <w:r w:rsidR="00EB7130">
        <w:rPr>
          <w:rFonts w:ascii="Times New Roman" w:hAnsi="Times New Roman" w:cs="Times New Roman"/>
          <w:sz w:val="24"/>
          <w:szCs w:val="24"/>
          <w:lang w:eastAsia="en-US"/>
        </w:rPr>
        <w:t>A Falumúzeum ellenőrzéséről</w:t>
      </w:r>
    </w:p>
    <w:p w:rsidR="00EB7130" w:rsidRDefault="001312A8" w:rsidP="001312A8">
      <w:pPr>
        <w:pStyle w:val="Listaszerbekezds"/>
        <w:spacing w:after="0"/>
        <w:ind w:left="249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h.) </w:t>
      </w:r>
      <w:r w:rsidR="00EB7130">
        <w:rPr>
          <w:rFonts w:ascii="Times New Roman" w:hAnsi="Times New Roman" w:cs="Times New Roman"/>
          <w:sz w:val="24"/>
          <w:szCs w:val="24"/>
          <w:lang w:eastAsia="en-US"/>
        </w:rPr>
        <w:t>A Tápiómenti Települések Csatornamű Vízgazdálkodási-társulatának fizetési értesítője</w:t>
      </w:r>
    </w:p>
    <w:p w:rsidR="000922C9" w:rsidRDefault="001312A8" w:rsidP="001312A8">
      <w:pPr>
        <w:pStyle w:val="Listaszerbekezds"/>
        <w:spacing w:after="0"/>
        <w:ind w:left="249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i.) </w:t>
      </w:r>
      <w:r w:rsidR="000922C9">
        <w:rPr>
          <w:rFonts w:ascii="Times New Roman" w:hAnsi="Times New Roman" w:cs="Times New Roman"/>
          <w:sz w:val="24"/>
          <w:szCs w:val="24"/>
          <w:lang w:eastAsia="en-US"/>
        </w:rPr>
        <w:t>Czinglér Krisztina kérelme</w:t>
      </w:r>
    </w:p>
    <w:p w:rsidR="00EB7130" w:rsidRPr="00EB7130" w:rsidRDefault="00EB7130" w:rsidP="00EB7130">
      <w:pPr>
        <w:spacing w:after="0"/>
        <w:ind w:left="213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Előterjesztő: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  <w:t>Varró István polgármester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Készítette: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eastAsia="Calibri" w:hAnsi="Times New Roman" w:cs="Times New Roman"/>
          <w:sz w:val="24"/>
          <w:szCs w:val="24"/>
          <w:lang w:eastAsia="en-US"/>
        </w:rPr>
        <w:t>Turóczi István Zoltánné jegyző</w:t>
      </w:r>
    </w:p>
    <w:p w:rsidR="00AF19BB" w:rsidRPr="00E422E8" w:rsidRDefault="00EB7130" w:rsidP="00256F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 száma: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AF19BB" w:rsidRPr="00E422E8">
        <w:rPr>
          <w:rFonts w:ascii="Times New Roman" w:hAnsi="Times New Roman" w:cs="Times New Roman"/>
          <w:sz w:val="24"/>
          <w:szCs w:val="24"/>
        </w:rPr>
        <w:t xml:space="preserve">  db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Tárgyalta: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7218E">
        <w:rPr>
          <w:rFonts w:ascii="Times New Roman" w:hAnsi="Times New Roman" w:cs="Times New Roman"/>
          <w:sz w:val="24"/>
          <w:szCs w:val="24"/>
          <w:lang w:eastAsia="en-US"/>
        </w:rPr>
        <w:t>Pénzügyi és Ellenőrző Bizottság</w:t>
      </w:r>
    </w:p>
    <w:p w:rsidR="00AF19BB" w:rsidRPr="00E422E8" w:rsidRDefault="00AF19BB" w:rsidP="00256F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9BB" w:rsidRPr="00E422E8" w:rsidRDefault="00AF19B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2E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2F00D8" w:rsidRDefault="002F00D8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833" w:rsidRDefault="00D11833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BAF" w:rsidRDefault="008C0770" w:rsidP="001A0C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</w:t>
      </w:r>
      <w:r w:rsidR="000922C9" w:rsidRPr="001A0C7F">
        <w:rPr>
          <w:rFonts w:ascii="Times New Roman" w:hAnsi="Times New Roman" w:cs="Times New Roman"/>
          <w:sz w:val="24"/>
          <w:szCs w:val="24"/>
        </w:rPr>
        <w:t xml:space="preserve">114/2014.(XII.15.) számú képviselő-testületi határozatában a képviselőtestület a 043/1 helyrajzi számú, önkormányzati tulajdonú földterületet Varga Istvánné (2767 Tápiógyörgye, Ady Endre út 58.) részére kívánta bérbe adni. A korábbi bérlőnek, Józsa Ferencnek előhaszonbérleti joga állt fent, így a </w:t>
      </w:r>
      <w:r w:rsidR="001A0C7F" w:rsidRPr="001A0C7F">
        <w:rPr>
          <w:rFonts w:ascii="Times New Roman" w:hAnsi="Times New Roman" w:cs="Times New Roman"/>
          <w:iCs/>
          <w:sz w:val="24"/>
          <w:szCs w:val="24"/>
        </w:rPr>
        <w:t xml:space="preserve">mező- és erdőgazdasági földek forgalmáról 2013. évi CXXII. törvény 46. § (1) a) pontjában valamint 47. § (1) bekezdésében foglaltak értelmében </w:t>
      </w:r>
      <w:r w:rsidR="000922C9" w:rsidRPr="001A0C7F">
        <w:rPr>
          <w:rFonts w:ascii="Times New Roman" w:hAnsi="Times New Roman" w:cs="Times New Roman"/>
          <w:sz w:val="24"/>
          <w:szCs w:val="24"/>
        </w:rPr>
        <w:t>a földterület további bérlésére</w:t>
      </w:r>
      <w:r w:rsidR="001A0C7F" w:rsidRPr="001A0C7F">
        <w:rPr>
          <w:rFonts w:ascii="Times New Roman" w:hAnsi="Times New Roman" w:cs="Times New Roman"/>
          <w:sz w:val="24"/>
          <w:szCs w:val="24"/>
        </w:rPr>
        <w:t xml:space="preserve"> őt illette meg.</w:t>
      </w:r>
      <w:r w:rsidR="00DB4BAF" w:rsidRPr="00DB4BAF">
        <w:rPr>
          <w:rFonts w:ascii="Times New Roman" w:hAnsi="Times New Roman" w:cs="Times New Roman"/>
          <w:sz w:val="24"/>
          <w:szCs w:val="24"/>
        </w:rPr>
        <w:t>A képviselőtestület 19/2015.(III.9.) számú képviselő-testületi határozat</w:t>
      </w:r>
      <w:r w:rsidR="00DB4BAF">
        <w:rPr>
          <w:rFonts w:ascii="Times New Roman" w:hAnsi="Times New Roman" w:cs="Times New Roman"/>
          <w:sz w:val="24"/>
          <w:szCs w:val="24"/>
        </w:rPr>
        <w:t xml:space="preserve">ában döntött arról, hogy a 043/1 helyrajzi számú, önkormányzati tulajdonban lévő termőföldet Józsa Ferenc (2767 Tápiógyörgye, Sziget tanya 1.)  részére adja bérbe. </w:t>
      </w:r>
      <w:r w:rsidR="001A0C7F">
        <w:rPr>
          <w:rFonts w:ascii="Times New Roman" w:hAnsi="Times New Roman" w:cs="Times New Roman"/>
          <w:sz w:val="24"/>
          <w:szCs w:val="24"/>
        </w:rPr>
        <w:t xml:space="preserve">Az iratok megküldésre kerültek a Pest Megyei Kormányhivatal Nagykátai Járási Hivatal Járási Földhivatalának, akik új eljárást kezdeményeztek, majd 2015. október 13-i keltezésű, mellékelt végzésükben az önkormányzattól kérik, hogy 15 napon belül </w:t>
      </w:r>
      <w:r w:rsidR="001A0C7F">
        <w:rPr>
          <w:rFonts w:ascii="Times New Roman" w:hAnsi="Times New Roman" w:cs="Times New Roman"/>
          <w:sz w:val="24"/>
          <w:szCs w:val="24"/>
        </w:rPr>
        <w:lastRenderedPageBreak/>
        <w:t>nyilatkozzanak arról, hogy a két előhaszonbérletre jogosult közül kivel kíván földhaszonbérleti szerződést kötni.</w:t>
      </w:r>
    </w:p>
    <w:p w:rsidR="00A206EF" w:rsidRDefault="00A206EF" w:rsidP="001A0C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06EF" w:rsidRPr="00A206EF" w:rsidRDefault="00A206EF" w:rsidP="00A20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6E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A206EF" w:rsidRDefault="00A206EF" w:rsidP="00A20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b/>
          <w:sz w:val="24"/>
          <w:szCs w:val="24"/>
        </w:rPr>
        <w:t>(…….) számú képviselő-testületi határozat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83B3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83B38">
        <w:rPr>
          <w:rFonts w:ascii="Times New Roman" w:hAnsi="Times New Roman" w:cs="Times New Roman"/>
          <w:sz w:val="24"/>
          <w:szCs w:val="24"/>
        </w:rPr>
        <w:t>043/1 helyrajzi számú, önkormányzati tulajdonú földterület haszonbérbe adásáról</w:t>
      </w:r>
    </w:p>
    <w:p w:rsidR="00683B38" w:rsidRDefault="00683B38" w:rsidP="00A20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 Község Önkormányzatának képviselő-testülete az előterjesztést megtárgyalta és az alábbi határozatot hozza:</w:t>
      </w:r>
    </w:p>
    <w:p w:rsidR="00683B38" w:rsidRDefault="00683B38" w:rsidP="00A206E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682">
        <w:rPr>
          <w:rFonts w:ascii="Times New Roman" w:hAnsi="Times New Roman" w:cs="Times New Roman"/>
          <w:sz w:val="24"/>
          <w:szCs w:val="24"/>
        </w:rPr>
        <w:t xml:space="preserve">A Pest Megyei Kormányhivatal Nagykátai Járási Hivatal Járási Földhivatalának 701039/5/2015 számú végzésében foglaltaknak eleget téve Tápiógyörgye Község Önkormányzata, mint haszonbérbe adó úgy nyilatkozik, hogy a 043/1 helyrajzi számú, </w:t>
      </w:r>
      <w:r w:rsidR="00852682" w:rsidRPr="00852682">
        <w:rPr>
          <w:rFonts w:ascii="Times New Roman" w:hAnsi="Times New Roman" w:cs="Times New Roman"/>
          <w:iCs/>
          <w:sz w:val="24"/>
          <w:szCs w:val="24"/>
        </w:rPr>
        <w:t>4,2 Ha nagyságú, 61,68 AK értékű, szántó művelési ágú kü</w:t>
      </w:r>
      <w:r w:rsidR="00852682">
        <w:rPr>
          <w:rFonts w:ascii="Times New Roman" w:hAnsi="Times New Roman" w:cs="Times New Roman"/>
          <w:iCs/>
          <w:sz w:val="24"/>
          <w:szCs w:val="24"/>
        </w:rPr>
        <w:t>lterületi ingatlan bérbe adására Józsa Ferenccel / Varga Istvánnéval kívánja a szerződést fenntartani.</w:t>
      </w:r>
    </w:p>
    <w:p w:rsidR="00852682" w:rsidRDefault="00852682" w:rsidP="00A206E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52682" w:rsidRDefault="00852682" w:rsidP="00A206E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Határidő:</w:t>
      </w:r>
      <w:r>
        <w:rPr>
          <w:rFonts w:ascii="Times New Roman" w:hAnsi="Times New Roman" w:cs="Times New Roman"/>
          <w:iCs/>
          <w:sz w:val="24"/>
          <w:szCs w:val="24"/>
        </w:rPr>
        <w:br/>
        <w:t>Felelős:</w:t>
      </w:r>
      <w:r>
        <w:rPr>
          <w:rFonts w:ascii="Times New Roman" w:hAnsi="Times New Roman" w:cs="Times New Roman"/>
          <w:iCs/>
          <w:sz w:val="24"/>
          <w:szCs w:val="24"/>
        </w:rPr>
        <w:br/>
        <w:t>Értesül:</w:t>
      </w:r>
    </w:p>
    <w:p w:rsidR="00852682" w:rsidRDefault="00852682" w:rsidP="00A206E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52682" w:rsidRDefault="009849BD" w:rsidP="009849BD">
      <w:pPr>
        <w:spacing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i.) Czinglér Krisztina tápiógyörgyei lakos azzal a kéréssel fordul a képviselőtestület felé, hogy részére biztosítson az önkormányzat 200 000 Ft kamatmentes kölcsönt. Az összeget az ingatlana lakhatásának visszaállítására kívánja fordítani.</w:t>
      </w:r>
    </w:p>
    <w:p w:rsidR="009849BD" w:rsidRDefault="009849BD" w:rsidP="00A206E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849BD" w:rsidRPr="00A206EF" w:rsidRDefault="009849BD" w:rsidP="009849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6E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9849BD" w:rsidRPr="009849BD" w:rsidRDefault="009849BD" w:rsidP="009849BD">
      <w:pPr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b/>
          <w:sz w:val="24"/>
          <w:szCs w:val="24"/>
        </w:rPr>
        <w:t>(…….) számú képviselő-testületi határozat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849BD">
        <w:rPr>
          <w:rFonts w:ascii="Times New Roman" w:hAnsi="Times New Roman" w:cs="Times New Roman"/>
          <w:sz w:val="24"/>
          <w:szCs w:val="24"/>
        </w:rPr>
        <w:t>Czinglér Krisztina kamatmentes kölcsön iránti kérelméről</w:t>
      </w:r>
    </w:p>
    <w:p w:rsidR="009849BD" w:rsidRDefault="009849BD" w:rsidP="00984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BD">
        <w:rPr>
          <w:rFonts w:ascii="Times New Roman" w:hAnsi="Times New Roman" w:cs="Times New Roman"/>
          <w:sz w:val="24"/>
          <w:szCs w:val="24"/>
        </w:rPr>
        <w:t xml:space="preserve">Tápiógyörgye Községi Önkormányzat Képviselő-testülete </w:t>
      </w:r>
      <w:r>
        <w:rPr>
          <w:rFonts w:ascii="Times New Roman" w:hAnsi="Times New Roman" w:cs="Times New Roman"/>
          <w:sz w:val="24"/>
          <w:szCs w:val="24"/>
        </w:rPr>
        <w:t>Czinglér Krisztina</w:t>
      </w:r>
      <w:r w:rsidRPr="009849BD">
        <w:rPr>
          <w:rFonts w:ascii="Times New Roman" w:hAnsi="Times New Roman" w:cs="Times New Roman"/>
          <w:sz w:val="24"/>
          <w:szCs w:val="24"/>
        </w:rPr>
        <w:t xml:space="preserve"> 2767 Tápiógyörgye, </w:t>
      </w:r>
      <w:r>
        <w:rPr>
          <w:rFonts w:ascii="Times New Roman" w:hAnsi="Times New Roman" w:cs="Times New Roman"/>
          <w:sz w:val="24"/>
          <w:szCs w:val="24"/>
        </w:rPr>
        <w:t>Ady Endre út 24.</w:t>
      </w:r>
      <w:r w:rsidR="00FA2D8E">
        <w:rPr>
          <w:rFonts w:ascii="Times New Roman" w:hAnsi="Times New Roman" w:cs="Times New Roman"/>
          <w:sz w:val="24"/>
          <w:szCs w:val="24"/>
        </w:rPr>
        <w:t xml:space="preserve"> </w:t>
      </w:r>
      <w:r w:rsidRPr="009849BD">
        <w:rPr>
          <w:rFonts w:ascii="Times New Roman" w:hAnsi="Times New Roman" w:cs="Times New Roman"/>
          <w:sz w:val="24"/>
          <w:szCs w:val="24"/>
        </w:rPr>
        <w:t xml:space="preserve">szám alatti lakos </w:t>
      </w:r>
      <w:r>
        <w:rPr>
          <w:rFonts w:ascii="Times New Roman" w:hAnsi="Times New Roman" w:cs="Times New Roman"/>
          <w:sz w:val="24"/>
          <w:szCs w:val="24"/>
        </w:rPr>
        <w:t xml:space="preserve">200 000 Ft </w:t>
      </w:r>
      <w:r w:rsidRPr="009849BD">
        <w:rPr>
          <w:rFonts w:ascii="Times New Roman" w:hAnsi="Times New Roman" w:cs="Times New Roman"/>
          <w:sz w:val="24"/>
          <w:szCs w:val="24"/>
        </w:rPr>
        <w:t xml:space="preserve">kamatmentes kölcsön iránti kérelmét </w:t>
      </w:r>
      <w:r>
        <w:rPr>
          <w:rFonts w:ascii="Times New Roman" w:hAnsi="Times New Roman" w:cs="Times New Roman"/>
          <w:sz w:val="24"/>
          <w:szCs w:val="24"/>
        </w:rPr>
        <w:t>Tápiógyörgye Község Önkormányzatának képviselő-testülete elfogadja/visszautasítja.</w:t>
      </w:r>
    </w:p>
    <w:p w:rsidR="009849BD" w:rsidRDefault="009849BD" w:rsidP="009849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Határidő:</w:t>
      </w:r>
      <w:r>
        <w:rPr>
          <w:rFonts w:ascii="Times New Roman" w:hAnsi="Times New Roman" w:cs="Times New Roman"/>
          <w:iCs/>
          <w:sz w:val="24"/>
          <w:szCs w:val="24"/>
        </w:rPr>
        <w:br/>
        <w:t>Felelős:</w:t>
      </w:r>
      <w:r>
        <w:rPr>
          <w:rFonts w:ascii="Times New Roman" w:hAnsi="Times New Roman" w:cs="Times New Roman"/>
          <w:iCs/>
          <w:sz w:val="24"/>
          <w:szCs w:val="24"/>
        </w:rPr>
        <w:br/>
        <w:t>Értesül:</w:t>
      </w:r>
    </w:p>
    <w:p w:rsidR="009849BD" w:rsidRDefault="009849BD" w:rsidP="0098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9BD" w:rsidRDefault="009849BD" w:rsidP="0098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9BD" w:rsidRPr="009849BD" w:rsidRDefault="009849BD" w:rsidP="0098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5EC" w:rsidRPr="00E422E8" w:rsidRDefault="00E125EC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5EC" w:rsidRPr="00E422E8" w:rsidSect="000B6E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0A" w:rsidRDefault="003F310A" w:rsidP="00444893">
      <w:pPr>
        <w:spacing w:after="0" w:line="240" w:lineRule="auto"/>
      </w:pPr>
      <w:r>
        <w:separator/>
      </w:r>
    </w:p>
  </w:endnote>
  <w:endnote w:type="continuationSeparator" w:id="1">
    <w:p w:rsidR="003F310A" w:rsidRDefault="003F310A" w:rsidP="004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760872"/>
      <w:docPartObj>
        <w:docPartGallery w:val="Page Numbers (Bottom of Page)"/>
        <w:docPartUnique/>
      </w:docPartObj>
    </w:sdtPr>
    <w:sdtContent>
      <w:p w:rsidR="00444893" w:rsidRDefault="000B6EEB">
        <w:pPr>
          <w:pStyle w:val="llb"/>
          <w:jc w:val="center"/>
        </w:pPr>
        <w:r>
          <w:fldChar w:fldCharType="begin"/>
        </w:r>
        <w:r w:rsidR="00444893">
          <w:instrText>PAGE   \* MERGEFORMAT</w:instrText>
        </w:r>
        <w:r>
          <w:fldChar w:fldCharType="separate"/>
        </w:r>
        <w:r w:rsidR="00FA2D8E">
          <w:rPr>
            <w:noProof/>
          </w:rPr>
          <w:t>2</w:t>
        </w:r>
        <w:r>
          <w:fldChar w:fldCharType="end"/>
        </w:r>
      </w:p>
    </w:sdtContent>
  </w:sdt>
  <w:p w:rsidR="00444893" w:rsidRDefault="0044489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0A" w:rsidRDefault="003F310A" w:rsidP="00444893">
      <w:pPr>
        <w:spacing w:after="0" w:line="240" w:lineRule="auto"/>
      </w:pPr>
      <w:r>
        <w:separator/>
      </w:r>
    </w:p>
  </w:footnote>
  <w:footnote w:type="continuationSeparator" w:id="1">
    <w:p w:rsidR="003F310A" w:rsidRDefault="003F310A" w:rsidP="0044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61F"/>
    <w:multiLevelType w:val="hybridMultilevel"/>
    <w:tmpl w:val="1982D72C"/>
    <w:lvl w:ilvl="0" w:tplc="5A5E5F5E">
      <w:start w:val="6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1EE15DB8"/>
    <w:multiLevelType w:val="multilevel"/>
    <w:tmpl w:val="C06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9BB"/>
    <w:rsid w:val="000249FB"/>
    <w:rsid w:val="000922C9"/>
    <w:rsid w:val="000B6EEB"/>
    <w:rsid w:val="000E26B8"/>
    <w:rsid w:val="001312A8"/>
    <w:rsid w:val="00157CE1"/>
    <w:rsid w:val="001A0C7F"/>
    <w:rsid w:val="00256FFE"/>
    <w:rsid w:val="0027218E"/>
    <w:rsid w:val="00272F97"/>
    <w:rsid w:val="00282DBC"/>
    <w:rsid w:val="002F00D8"/>
    <w:rsid w:val="003F310A"/>
    <w:rsid w:val="004224D4"/>
    <w:rsid w:val="00444893"/>
    <w:rsid w:val="0059268B"/>
    <w:rsid w:val="00595A17"/>
    <w:rsid w:val="005F1D16"/>
    <w:rsid w:val="00607F34"/>
    <w:rsid w:val="006241E3"/>
    <w:rsid w:val="00683B38"/>
    <w:rsid w:val="00852682"/>
    <w:rsid w:val="008C0770"/>
    <w:rsid w:val="008C323C"/>
    <w:rsid w:val="008D2411"/>
    <w:rsid w:val="0090552B"/>
    <w:rsid w:val="00921149"/>
    <w:rsid w:val="009849BD"/>
    <w:rsid w:val="009A20B2"/>
    <w:rsid w:val="00A206EF"/>
    <w:rsid w:val="00AF19BB"/>
    <w:rsid w:val="00B82A17"/>
    <w:rsid w:val="00D11833"/>
    <w:rsid w:val="00DB4BAF"/>
    <w:rsid w:val="00DF47DC"/>
    <w:rsid w:val="00E125EC"/>
    <w:rsid w:val="00E422E8"/>
    <w:rsid w:val="00E54E0B"/>
    <w:rsid w:val="00E865C0"/>
    <w:rsid w:val="00EB7130"/>
    <w:rsid w:val="00EE09B7"/>
    <w:rsid w:val="00EE220B"/>
    <w:rsid w:val="00EE3B68"/>
    <w:rsid w:val="00FA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E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26B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4893"/>
  </w:style>
  <w:style w:type="paragraph" w:styleId="llb">
    <w:name w:val="footer"/>
    <w:basedOn w:val="Norml"/>
    <w:link w:val="llbChar"/>
    <w:uiPriority w:val="99"/>
    <w:unhideWhenUsed/>
    <w:rsid w:val="0044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4893"/>
  </w:style>
  <w:style w:type="paragraph" w:customStyle="1" w:styleId="CharCharChar">
    <w:name w:val="Char Char Char"/>
    <w:basedOn w:val="Norml"/>
    <w:rsid w:val="0098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26B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4893"/>
  </w:style>
  <w:style w:type="paragraph" w:styleId="llb">
    <w:name w:val="footer"/>
    <w:basedOn w:val="Norml"/>
    <w:link w:val="llbChar"/>
    <w:uiPriority w:val="99"/>
    <w:unhideWhenUsed/>
    <w:rsid w:val="0044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4893"/>
  </w:style>
  <w:style w:type="paragraph" w:customStyle="1" w:styleId="CharCharChar">
    <w:name w:val=" Char Char Char"/>
    <w:basedOn w:val="Norml"/>
    <w:rsid w:val="0098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14</cp:revision>
  <dcterms:created xsi:type="dcterms:W3CDTF">2015-10-21T12:06:00Z</dcterms:created>
  <dcterms:modified xsi:type="dcterms:W3CDTF">2015-10-22T12:58:00Z</dcterms:modified>
</cp:coreProperties>
</file>